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C65B0" w14:textId="0A2E5423" w:rsidR="007F6F03" w:rsidRDefault="00000000">
      <w:pPr>
        <w:spacing w:line="360" w:lineRule="auto"/>
        <w:jc w:val="center"/>
        <w:outlineLvl w:val="0"/>
        <w:rPr>
          <w:b/>
          <w:sz w:val="36"/>
          <w:szCs w:val="36"/>
        </w:rPr>
      </w:pPr>
      <w:bookmarkStart w:id="0" w:name="_Toc127362816"/>
      <w:r>
        <w:rPr>
          <w:b/>
          <w:sz w:val="36"/>
          <w:szCs w:val="36"/>
        </w:rPr>
        <w:t>采购需求</w:t>
      </w:r>
    </w:p>
    <w:bookmarkEnd w:id="0"/>
    <w:p w14:paraId="3131E0CC" w14:textId="77777777" w:rsidR="00923B29" w:rsidRDefault="00923B29" w:rsidP="00923B29">
      <w:pPr>
        <w:pStyle w:val="af1"/>
        <w:numPr>
          <w:ilvl w:val="0"/>
          <w:numId w:val="1"/>
        </w:numPr>
        <w:spacing w:line="360" w:lineRule="auto"/>
        <w:ind w:firstLineChars="0"/>
        <w:rPr>
          <w:rFonts w:ascii="Times New Roman" w:hAnsi="Times New Roman"/>
          <w:b/>
          <w:color w:val="000000"/>
          <w:sz w:val="24"/>
          <w:szCs w:val="24"/>
        </w:rPr>
      </w:pPr>
      <w:r>
        <w:rPr>
          <w:rFonts w:ascii="Times New Roman" w:hAnsi="Times New Roman"/>
          <w:b/>
          <w:color w:val="000000"/>
          <w:sz w:val="24"/>
          <w:szCs w:val="24"/>
        </w:rPr>
        <w:t>采购标的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2627"/>
        <w:gridCol w:w="2493"/>
        <w:gridCol w:w="2319"/>
      </w:tblGrid>
      <w:tr w:rsidR="00923B29" w14:paraId="640030E4" w14:textId="77777777" w:rsidTr="000E26D8">
        <w:trPr>
          <w:trHeight w:val="454"/>
        </w:trPr>
        <w:tc>
          <w:tcPr>
            <w:tcW w:w="894" w:type="pct"/>
            <w:vAlign w:val="center"/>
          </w:tcPr>
          <w:p w14:paraId="6189B997" w14:textId="77777777" w:rsidR="00923B29" w:rsidRDefault="00923B29" w:rsidP="000E26D8">
            <w:pPr>
              <w:jc w:val="center"/>
              <w:rPr>
                <w:bCs/>
                <w:sz w:val="24"/>
              </w:rPr>
            </w:pPr>
            <w:proofErr w:type="gramStart"/>
            <w:r>
              <w:rPr>
                <w:rFonts w:hint="eastAsia"/>
                <w:bCs/>
                <w:sz w:val="24"/>
              </w:rPr>
              <w:t>包号</w:t>
            </w:r>
            <w:proofErr w:type="gramEnd"/>
          </w:p>
        </w:tc>
        <w:tc>
          <w:tcPr>
            <w:tcW w:w="1449" w:type="pct"/>
            <w:vAlign w:val="center"/>
          </w:tcPr>
          <w:p w14:paraId="7BA1BAA1" w14:textId="77777777" w:rsidR="00923B29" w:rsidRDefault="00923B29" w:rsidP="000E26D8">
            <w:pPr>
              <w:jc w:val="center"/>
              <w:rPr>
                <w:bCs/>
                <w:sz w:val="24"/>
              </w:rPr>
            </w:pPr>
            <w:r>
              <w:rPr>
                <w:bCs/>
                <w:sz w:val="24"/>
              </w:rPr>
              <w:t>标的名称</w:t>
            </w:r>
          </w:p>
        </w:tc>
        <w:tc>
          <w:tcPr>
            <w:tcW w:w="1376" w:type="pct"/>
            <w:vAlign w:val="center"/>
          </w:tcPr>
          <w:p w14:paraId="0681BE75" w14:textId="77777777" w:rsidR="00923B29" w:rsidRDefault="00923B29" w:rsidP="000E26D8">
            <w:pPr>
              <w:jc w:val="center"/>
              <w:rPr>
                <w:bCs/>
                <w:sz w:val="24"/>
              </w:rPr>
            </w:pPr>
            <w:r>
              <w:rPr>
                <w:bCs/>
                <w:sz w:val="24"/>
              </w:rPr>
              <w:t>采购</w:t>
            </w:r>
            <w:proofErr w:type="gramStart"/>
            <w:r>
              <w:rPr>
                <w:bCs/>
                <w:sz w:val="24"/>
              </w:rPr>
              <w:t>包预算</w:t>
            </w:r>
            <w:proofErr w:type="gramEnd"/>
            <w:r>
              <w:rPr>
                <w:bCs/>
                <w:sz w:val="24"/>
              </w:rPr>
              <w:t>金额</w:t>
            </w:r>
          </w:p>
          <w:p w14:paraId="3A744DAB" w14:textId="77777777" w:rsidR="00923B29" w:rsidRDefault="00923B29" w:rsidP="000E26D8">
            <w:pPr>
              <w:jc w:val="center"/>
              <w:rPr>
                <w:bCs/>
                <w:sz w:val="24"/>
              </w:rPr>
            </w:pPr>
            <w:r>
              <w:rPr>
                <w:bCs/>
                <w:sz w:val="24"/>
              </w:rPr>
              <w:t>（万元）</w:t>
            </w:r>
          </w:p>
        </w:tc>
        <w:tc>
          <w:tcPr>
            <w:tcW w:w="1280" w:type="pct"/>
            <w:vAlign w:val="center"/>
          </w:tcPr>
          <w:p w14:paraId="1AD477AF" w14:textId="77777777" w:rsidR="00923B29" w:rsidRDefault="00923B29" w:rsidP="000E26D8">
            <w:pPr>
              <w:jc w:val="center"/>
              <w:rPr>
                <w:bCs/>
                <w:sz w:val="24"/>
              </w:rPr>
            </w:pPr>
            <w:r>
              <w:rPr>
                <w:bCs/>
                <w:sz w:val="24"/>
              </w:rPr>
              <w:t>数量</w:t>
            </w:r>
          </w:p>
        </w:tc>
      </w:tr>
      <w:tr w:rsidR="00923B29" w14:paraId="622CB5C2" w14:textId="77777777" w:rsidTr="000E26D8">
        <w:trPr>
          <w:trHeight w:val="454"/>
        </w:trPr>
        <w:tc>
          <w:tcPr>
            <w:tcW w:w="894" w:type="pct"/>
            <w:vAlign w:val="center"/>
          </w:tcPr>
          <w:p w14:paraId="76607D22" w14:textId="77777777" w:rsidR="00923B29" w:rsidRDefault="00923B29" w:rsidP="000E26D8">
            <w:pPr>
              <w:jc w:val="center"/>
              <w:rPr>
                <w:bCs/>
                <w:sz w:val="24"/>
              </w:rPr>
            </w:pPr>
            <w:r>
              <w:rPr>
                <w:rFonts w:hint="eastAsia"/>
                <w:bCs/>
                <w:sz w:val="24"/>
              </w:rPr>
              <w:t>0</w:t>
            </w:r>
            <w:r>
              <w:rPr>
                <w:bCs/>
                <w:sz w:val="24"/>
              </w:rPr>
              <w:t>1</w:t>
            </w:r>
          </w:p>
        </w:tc>
        <w:tc>
          <w:tcPr>
            <w:tcW w:w="1449" w:type="pct"/>
            <w:vAlign w:val="center"/>
          </w:tcPr>
          <w:p w14:paraId="6EAD672D" w14:textId="77777777" w:rsidR="00923B29" w:rsidRDefault="00923B29" w:rsidP="000E26D8">
            <w:pPr>
              <w:jc w:val="center"/>
              <w:rPr>
                <w:bCs/>
                <w:sz w:val="24"/>
              </w:rPr>
            </w:pPr>
            <w:r>
              <w:rPr>
                <w:rFonts w:hint="eastAsia"/>
                <w:bCs/>
                <w:sz w:val="24"/>
              </w:rPr>
              <w:t>养老服务人才能力提升考</w:t>
            </w:r>
            <w:proofErr w:type="gramStart"/>
            <w:r>
              <w:rPr>
                <w:rFonts w:hint="eastAsia"/>
                <w:bCs/>
                <w:sz w:val="24"/>
              </w:rPr>
              <w:t>务</w:t>
            </w:r>
            <w:proofErr w:type="gramEnd"/>
            <w:r>
              <w:rPr>
                <w:rFonts w:hint="eastAsia"/>
                <w:bCs/>
                <w:sz w:val="24"/>
              </w:rPr>
              <w:t>服务</w:t>
            </w:r>
          </w:p>
        </w:tc>
        <w:tc>
          <w:tcPr>
            <w:tcW w:w="1376" w:type="pct"/>
            <w:vAlign w:val="center"/>
          </w:tcPr>
          <w:p w14:paraId="0D5C23DC" w14:textId="77777777" w:rsidR="00923B29" w:rsidRDefault="00923B29" w:rsidP="000E26D8">
            <w:pPr>
              <w:jc w:val="center"/>
              <w:rPr>
                <w:bCs/>
                <w:sz w:val="24"/>
              </w:rPr>
            </w:pPr>
            <w:r>
              <w:rPr>
                <w:rFonts w:hint="eastAsia"/>
                <w:bCs/>
                <w:sz w:val="24"/>
              </w:rPr>
              <w:t>2</w:t>
            </w:r>
            <w:r>
              <w:rPr>
                <w:bCs/>
                <w:sz w:val="24"/>
              </w:rPr>
              <w:t>3.278937</w:t>
            </w:r>
          </w:p>
        </w:tc>
        <w:tc>
          <w:tcPr>
            <w:tcW w:w="1280" w:type="pct"/>
            <w:vAlign w:val="center"/>
          </w:tcPr>
          <w:p w14:paraId="22D861CD" w14:textId="77777777" w:rsidR="00923B29" w:rsidRDefault="00923B29" w:rsidP="000E26D8">
            <w:pPr>
              <w:jc w:val="center"/>
              <w:rPr>
                <w:bCs/>
                <w:sz w:val="24"/>
              </w:rPr>
            </w:pPr>
            <w:r>
              <w:rPr>
                <w:bCs/>
                <w:sz w:val="24"/>
              </w:rPr>
              <w:t>1</w:t>
            </w:r>
            <w:r>
              <w:rPr>
                <w:bCs/>
                <w:sz w:val="24"/>
              </w:rPr>
              <w:t>项服务</w:t>
            </w:r>
          </w:p>
        </w:tc>
      </w:tr>
      <w:tr w:rsidR="00923B29" w14:paraId="713F831E" w14:textId="77777777" w:rsidTr="000E26D8">
        <w:trPr>
          <w:trHeight w:val="690"/>
        </w:trPr>
        <w:tc>
          <w:tcPr>
            <w:tcW w:w="894" w:type="pct"/>
            <w:vAlign w:val="center"/>
          </w:tcPr>
          <w:p w14:paraId="6845CDD5" w14:textId="77777777" w:rsidR="00923B29" w:rsidRDefault="00923B29" w:rsidP="000E26D8">
            <w:pPr>
              <w:jc w:val="center"/>
              <w:rPr>
                <w:bCs/>
                <w:sz w:val="24"/>
              </w:rPr>
            </w:pPr>
            <w:r>
              <w:rPr>
                <w:rFonts w:hint="eastAsia"/>
                <w:bCs/>
                <w:sz w:val="24"/>
              </w:rPr>
              <w:t>0</w:t>
            </w:r>
            <w:r>
              <w:rPr>
                <w:bCs/>
                <w:sz w:val="24"/>
              </w:rPr>
              <w:t>2</w:t>
            </w:r>
          </w:p>
        </w:tc>
        <w:tc>
          <w:tcPr>
            <w:tcW w:w="1449" w:type="pct"/>
            <w:vAlign w:val="center"/>
          </w:tcPr>
          <w:p w14:paraId="58F655F8" w14:textId="77777777" w:rsidR="00923B29" w:rsidRDefault="00923B29" w:rsidP="000E26D8">
            <w:pPr>
              <w:jc w:val="center"/>
              <w:rPr>
                <w:bCs/>
                <w:sz w:val="24"/>
              </w:rPr>
            </w:pPr>
            <w:r>
              <w:rPr>
                <w:sz w:val="24"/>
              </w:rPr>
              <w:t>养老护理职业技能大赛</w:t>
            </w:r>
          </w:p>
        </w:tc>
        <w:tc>
          <w:tcPr>
            <w:tcW w:w="1376" w:type="pct"/>
            <w:vAlign w:val="center"/>
          </w:tcPr>
          <w:p w14:paraId="7D4CF304" w14:textId="77777777" w:rsidR="00923B29" w:rsidRDefault="00923B29" w:rsidP="000E26D8">
            <w:pPr>
              <w:jc w:val="center"/>
              <w:rPr>
                <w:bCs/>
                <w:sz w:val="24"/>
              </w:rPr>
            </w:pPr>
            <w:r>
              <w:rPr>
                <w:rFonts w:hint="eastAsia"/>
                <w:bCs/>
                <w:sz w:val="24"/>
              </w:rPr>
              <w:t>7</w:t>
            </w:r>
            <w:r>
              <w:rPr>
                <w:bCs/>
                <w:sz w:val="24"/>
              </w:rPr>
              <w:t>6.57643</w:t>
            </w:r>
          </w:p>
        </w:tc>
        <w:tc>
          <w:tcPr>
            <w:tcW w:w="1280" w:type="pct"/>
            <w:vAlign w:val="center"/>
          </w:tcPr>
          <w:p w14:paraId="0C13DE30" w14:textId="77777777" w:rsidR="00923B29" w:rsidRDefault="00923B29" w:rsidP="000E26D8">
            <w:pPr>
              <w:jc w:val="center"/>
              <w:rPr>
                <w:bCs/>
                <w:sz w:val="24"/>
              </w:rPr>
            </w:pPr>
            <w:r>
              <w:rPr>
                <w:bCs/>
                <w:sz w:val="24"/>
              </w:rPr>
              <w:t>1</w:t>
            </w:r>
            <w:r>
              <w:rPr>
                <w:bCs/>
                <w:sz w:val="24"/>
              </w:rPr>
              <w:t>项服务</w:t>
            </w:r>
          </w:p>
        </w:tc>
      </w:tr>
      <w:tr w:rsidR="00923B29" w14:paraId="514CD9C6" w14:textId="77777777" w:rsidTr="000E26D8">
        <w:trPr>
          <w:trHeight w:val="454"/>
        </w:trPr>
        <w:tc>
          <w:tcPr>
            <w:tcW w:w="894" w:type="pct"/>
            <w:vAlign w:val="center"/>
          </w:tcPr>
          <w:p w14:paraId="2C961222" w14:textId="77777777" w:rsidR="00923B29" w:rsidRDefault="00923B29" w:rsidP="000E26D8">
            <w:pPr>
              <w:jc w:val="center"/>
              <w:rPr>
                <w:bCs/>
                <w:sz w:val="24"/>
              </w:rPr>
            </w:pPr>
            <w:r>
              <w:rPr>
                <w:rFonts w:hint="eastAsia"/>
                <w:bCs/>
                <w:sz w:val="24"/>
              </w:rPr>
              <w:t>0</w:t>
            </w:r>
            <w:r>
              <w:rPr>
                <w:bCs/>
                <w:sz w:val="24"/>
              </w:rPr>
              <w:t>3</w:t>
            </w:r>
          </w:p>
        </w:tc>
        <w:tc>
          <w:tcPr>
            <w:tcW w:w="1449" w:type="pct"/>
            <w:vAlign w:val="center"/>
          </w:tcPr>
          <w:p w14:paraId="14425C20" w14:textId="77777777" w:rsidR="00923B29" w:rsidRDefault="00923B29" w:rsidP="000E26D8">
            <w:pPr>
              <w:jc w:val="center"/>
              <w:rPr>
                <w:bCs/>
                <w:sz w:val="24"/>
              </w:rPr>
            </w:pPr>
            <w:r>
              <w:rPr>
                <w:sz w:val="24"/>
              </w:rPr>
              <w:t>京津冀养老服务人才能力提升服务</w:t>
            </w:r>
          </w:p>
        </w:tc>
        <w:tc>
          <w:tcPr>
            <w:tcW w:w="1376" w:type="pct"/>
            <w:vAlign w:val="center"/>
          </w:tcPr>
          <w:p w14:paraId="50D4ECD3" w14:textId="77777777" w:rsidR="00923B29" w:rsidRDefault="00923B29" w:rsidP="000E26D8">
            <w:pPr>
              <w:jc w:val="center"/>
              <w:rPr>
                <w:bCs/>
                <w:sz w:val="24"/>
              </w:rPr>
            </w:pPr>
            <w:r>
              <w:rPr>
                <w:rFonts w:hint="eastAsia"/>
                <w:bCs/>
                <w:sz w:val="24"/>
              </w:rPr>
              <w:t>4</w:t>
            </w:r>
            <w:r>
              <w:rPr>
                <w:bCs/>
                <w:sz w:val="24"/>
              </w:rPr>
              <w:t>1.9</w:t>
            </w:r>
          </w:p>
        </w:tc>
        <w:tc>
          <w:tcPr>
            <w:tcW w:w="1280" w:type="pct"/>
            <w:vAlign w:val="center"/>
          </w:tcPr>
          <w:p w14:paraId="138E3325" w14:textId="77777777" w:rsidR="00923B29" w:rsidRDefault="00923B29" w:rsidP="000E26D8">
            <w:pPr>
              <w:jc w:val="center"/>
              <w:rPr>
                <w:bCs/>
                <w:sz w:val="24"/>
              </w:rPr>
            </w:pPr>
            <w:r>
              <w:rPr>
                <w:bCs/>
                <w:sz w:val="24"/>
              </w:rPr>
              <w:t>1</w:t>
            </w:r>
            <w:r>
              <w:rPr>
                <w:bCs/>
                <w:sz w:val="24"/>
              </w:rPr>
              <w:t>项服务</w:t>
            </w:r>
          </w:p>
        </w:tc>
      </w:tr>
    </w:tbl>
    <w:p w14:paraId="0C4B57C6" w14:textId="77777777" w:rsidR="00923B29" w:rsidRDefault="00923B29" w:rsidP="00923B29">
      <w:pPr>
        <w:spacing w:line="360" w:lineRule="auto"/>
        <w:ind w:firstLine="482"/>
        <w:rPr>
          <w:bCs/>
          <w:color w:val="000000"/>
          <w:sz w:val="24"/>
        </w:rPr>
      </w:pPr>
    </w:p>
    <w:p w14:paraId="41730E69" w14:textId="77777777" w:rsidR="00923B29" w:rsidRDefault="00923B29" w:rsidP="00923B29">
      <w:pPr>
        <w:pStyle w:val="af1"/>
        <w:numPr>
          <w:ilvl w:val="0"/>
          <w:numId w:val="1"/>
        </w:numPr>
        <w:spacing w:line="360" w:lineRule="auto"/>
        <w:ind w:firstLineChars="0"/>
        <w:rPr>
          <w:rFonts w:ascii="Times New Roman" w:hAnsi="Times New Roman"/>
          <w:b/>
          <w:color w:val="000000"/>
          <w:sz w:val="24"/>
          <w:szCs w:val="24"/>
        </w:rPr>
      </w:pPr>
      <w:r>
        <w:rPr>
          <w:rFonts w:ascii="Times New Roman" w:hAnsi="Times New Roman"/>
          <w:b/>
          <w:color w:val="000000"/>
          <w:sz w:val="24"/>
          <w:szCs w:val="24"/>
        </w:rPr>
        <w:t>商务要求</w:t>
      </w:r>
    </w:p>
    <w:p w14:paraId="75FCB6EC" w14:textId="77777777" w:rsidR="00923B29" w:rsidRDefault="00923B29" w:rsidP="00923B29">
      <w:pPr>
        <w:spacing w:line="360" w:lineRule="auto"/>
        <w:rPr>
          <w:b/>
          <w:i/>
          <w:sz w:val="24"/>
        </w:rPr>
      </w:pPr>
      <w:r>
        <w:rPr>
          <w:b/>
          <w:sz w:val="24"/>
        </w:rPr>
        <w:t>1.</w:t>
      </w:r>
      <w:r>
        <w:rPr>
          <w:b/>
          <w:sz w:val="24"/>
        </w:rPr>
        <w:t>实施的时间期限和地点</w:t>
      </w:r>
    </w:p>
    <w:p w14:paraId="7B026155" w14:textId="77777777" w:rsidR="00923B29" w:rsidRDefault="00923B29" w:rsidP="00923B29">
      <w:pPr>
        <w:spacing w:line="360" w:lineRule="auto"/>
        <w:ind w:firstLineChars="200" w:firstLine="480"/>
        <w:rPr>
          <w:color w:val="000000"/>
          <w:sz w:val="24"/>
        </w:rPr>
      </w:pPr>
      <w:r>
        <w:rPr>
          <w:color w:val="000000"/>
          <w:sz w:val="24"/>
        </w:rPr>
        <w:t>时间：自本项目合同生效之日起至</w:t>
      </w:r>
      <w:r>
        <w:rPr>
          <w:color w:val="000000"/>
          <w:sz w:val="24"/>
        </w:rPr>
        <w:t>2024</w:t>
      </w:r>
      <w:r>
        <w:rPr>
          <w:color w:val="000000"/>
          <w:sz w:val="24"/>
        </w:rPr>
        <w:t>年</w:t>
      </w:r>
      <w:r>
        <w:rPr>
          <w:color w:val="000000"/>
          <w:sz w:val="24"/>
        </w:rPr>
        <w:t>12</w:t>
      </w:r>
      <w:r>
        <w:rPr>
          <w:color w:val="000000"/>
          <w:sz w:val="24"/>
        </w:rPr>
        <w:t>月</w:t>
      </w:r>
      <w:r>
        <w:rPr>
          <w:color w:val="000000"/>
          <w:sz w:val="24"/>
        </w:rPr>
        <w:t>15</w:t>
      </w:r>
      <w:r>
        <w:rPr>
          <w:color w:val="000000"/>
          <w:sz w:val="24"/>
        </w:rPr>
        <w:t>日前完成。</w:t>
      </w:r>
    </w:p>
    <w:p w14:paraId="255D05C6" w14:textId="77777777" w:rsidR="00923B29" w:rsidRDefault="00923B29" w:rsidP="00923B29">
      <w:pPr>
        <w:spacing w:line="360" w:lineRule="auto"/>
        <w:ind w:firstLineChars="200" w:firstLine="480"/>
        <w:rPr>
          <w:color w:val="000000"/>
          <w:sz w:val="24"/>
        </w:rPr>
      </w:pPr>
      <w:r>
        <w:rPr>
          <w:color w:val="000000"/>
          <w:sz w:val="24"/>
        </w:rPr>
        <w:t>地点：采购人指定地点。</w:t>
      </w:r>
    </w:p>
    <w:p w14:paraId="7CB33533" w14:textId="77777777" w:rsidR="00923B29" w:rsidRDefault="00923B29" w:rsidP="00923B29">
      <w:pPr>
        <w:spacing w:line="360" w:lineRule="auto"/>
        <w:rPr>
          <w:b/>
          <w:sz w:val="24"/>
        </w:rPr>
      </w:pPr>
    </w:p>
    <w:p w14:paraId="020CCF2E" w14:textId="77777777" w:rsidR="00923B29" w:rsidRDefault="00923B29" w:rsidP="00923B29">
      <w:pPr>
        <w:spacing w:line="360" w:lineRule="auto"/>
        <w:rPr>
          <w:b/>
          <w:sz w:val="24"/>
        </w:rPr>
      </w:pPr>
      <w:r>
        <w:rPr>
          <w:b/>
          <w:sz w:val="24"/>
        </w:rPr>
        <w:t xml:space="preserve">2. </w:t>
      </w:r>
      <w:r>
        <w:rPr>
          <w:b/>
          <w:sz w:val="24"/>
        </w:rPr>
        <w:t>付款条件（进度和方式）</w:t>
      </w:r>
    </w:p>
    <w:p w14:paraId="4074CFAF" w14:textId="77777777" w:rsidR="00923B29" w:rsidRDefault="00923B29" w:rsidP="00923B29">
      <w:pPr>
        <w:spacing w:line="360" w:lineRule="auto"/>
        <w:rPr>
          <w:bCs/>
          <w:sz w:val="24"/>
        </w:rPr>
      </w:pPr>
      <w:r>
        <w:rPr>
          <w:bCs/>
          <w:sz w:val="24"/>
        </w:rPr>
        <w:t>详见第五章合同草案条款相关规定</w:t>
      </w:r>
    </w:p>
    <w:p w14:paraId="5C503A5A" w14:textId="77777777" w:rsidR="00923B29" w:rsidRDefault="00923B29" w:rsidP="00923B29">
      <w:pPr>
        <w:spacing w:line="360" w:lineRule="auto"/>
        <w:rPr>
          <w:b/>
          <w:color w:val="FF0000"/>
          <w:sz w:val="24"/>
        </w:rPr>
      </w:pPr>
    </w:p>
    <w:p w14:paraId="0CDB6E02" w14:textId="77777777" w:rsidR="00923B29" w:rsidRDefault="00923B29" w:rsidP="00923B29">
      <w:pPr>
        <w:pStyle w:val="af1"/>
        <w:numPr>
          <w:ilvl w:val="0"/>
          <w:numId w:val="1"/>
        </w:numPr>
        <w:spacing w:line="360" w:lineRule="auto"/>
        <w:ind w:firstLineChars="0"/>
        <w:rPr>
          <w:rFonts w:ascii="Times New Roman" w:hAnsi="Times New Roman"/>
          <w:b/>
          <w:sz w:val="24"/>
          <w:szCs w:val="24"/>
        </w:rPr>
      </w:pPr>
      <w:r>
        <w:rPr>
          <w:rFonts w:ascii="Times New Roman" w:hAnsi="Times New Roman"/>
          <w:b/>
          <w:sz w:val="24"/>
          <w:szCs w:val="24"/>
        </w:rPr>
        <w:t>技术要求</w:t>
      </w:r>
    </w:p>
    <w:p w14:paraId="5917F800" w14:textId="77777777" w:rsidR="00923B29" w:rsidRDefault="00923B29" w:rsidP="00923B29">
      <w:pPr>
        <w:spacing w:line="360" w:lineRule="auto"/>
        <w:rPr>
          <w:b/>
          <w:color w:val="000000"/>
          <w:sz w:val="24"/>
        </w:rPr>
      </w:pPr>
      <w:r>
        <w:rPr>
          <w:b/>
          <w:color w:val="000000"/>
          <w:sz w:val="24"/>
        </w:rPr>
        <w:t xml:space="preserve">1. </w:t>
      </w:r>
      <w:r>
        <w:rPr>
          <w:b/>
          <w:color w:val="000000"/>
          <w:sz w:val="24"/>
        </w:rPr>
        <w:t>基本要求</w:t>
      </w:r>
    </w:p>
    <w:p w14:paraId="0791F776" w14:textId="77777777" w:rsidR="00923B29" w:rsidRDefault="00923B29" w:rsidP="00923B29">
      <w:pPr>
        <w:spacing w:line="360" w:lineRule="auto"/>
        <w:rPr>
          <w:color w:val="000000"/>
          <w:sz w:val="24"/>
        </w:rPr>
      </w:pPr>
      <w:r>
        <w:rPr>
          <w:sz w:val="24"/>
        </w:rPr>
        <w:t xml:space="preserve">1.1 </w:t>
      </w:r>
      <w:r>
        <w:rPr>
          <w:color w:val="000000"/>
          <w:sz w:val="24"/>
        </w:rPr>
        <w:t>采购标的需实现的功能或者目标</w:t>
      </w:r>
    </w:p>
    <w:p w14:paraId="05CF2D15" w14:textId="77777777" w:rsidR="00923B29" w:rsidRDefault="00923B29" w:rsidP="00923B29">
      <w:pPr>
        <w:spacing w:line="360" w:lineRule="auto"/>
        <w:ind w:firstLineChars="200" w:firstLine="480"/>
        <w:rPr>
          <w:sz w:val="24"/>
        </w:rPr>
      </w:pPr>
      <w:r>
        <w:rPr>
          <w:sz w:val="24"/>
        </w:rPr>
        <w:t>贯彻落实《国务院关于印发</w:t>
      </w:r>
      <w:r>
        <w:rPr>
          <w:sz w:val="24"/>
        </w:rPr>
        <w:t>“</w:t>
      </w:r>
      <w:r>
        <w:rPr>
          <w:sz w:val="24"/>
        </w:rPr>
        <w:t>十四五</w:t>
      </w:r>
      <w:r>
        <w:rPr>
          <w:sz w:val="24"/>
        </w:rPr>
        <w:t>”</w:t>
      </w:r>
      <w:r>
        <w:rPr>
          <w:sz w:val="24"/>
        </w:rPr>
        <w:t>国家老龄事业发展和养老服务体系规划的通知》</w:t>
      </w:r>
      <w:r>
        <w:rPr>
          <w:sz w:val="24"/>
        </w:rPr>
        <w:t>(</w:t>
      </w:r>
      <w:r>
        <w:rPr>
          <w:sz w:val="24"/>
        </w:rPr>
        <w:t>国发〔</w:t>
      </w:r>
      <w:r>
        <w:rPr>
          <w:sz w:val="24"/>
        </w:rPr>
        <w:t>2021</w:t>
      </w:r>
      <w:r>
        <w:rPr>
          <w:sz w:val="24"/>
        </w:rPr>
        <w:t>〕</w:t>
      </w:r>
      <w:r>
        <w:rPr>
          <w:sz w:val="24"/>
        </w:rPr>
        <w:t>35</w:t>
      </w:r>
      <w:r>
        <w:rPr>
          <w:sz w:val="24"/>
        </w:rPr>
        <w:t>号</w:t>
      </w:r>
      <w:r>
        <w:rPr>
          <w:sz w:val="24"/>
        </w:rPr>
        <w:t>)</w:t>
      </w:r>
      <w:r>
        <w:rPr>
          <w:sz w:val="24"/>
        </w:rPr>
        <w:t>、《民政部国家发展和改革委员会关于印发</w:t>
      </w:r>
      <w:r>
        <w:rPr>
          <w:sz w:val="24"/>
        </w:rPr>
        <w:t>&lt;“</w:t>
      </w:r>
      <w:r>
        <w:rPr>
          <w:sz w:val="24"/>
        </w:rPr>
        <w:t>十四五</w:t>
      </w:r>
      <w:r>
        <w:rPr>
          <w:sz w:val="24"/>
        </w:rPr>
        <w:t>”</w:t>
      </w:r>
      <w:r>
        <w:rPr>
          <w:sz w:val="24"/>
        </w:rPr>
        <w:t>民政事业发展规划</w:t>
      </w:r>
      <w:r>
        <w:rPr>
          <w:sz w:val="24"/>
        </w:rPr>
        <w:t>&gt;</w:t>
      </w:r>
      <w:r>
        <w:rPr>
          <w:sz w:val="24"/>
        </w:rPr>
        <w:t>的通知》</w:t>
      </w:r>
      <w:r>
        <w:rPr>
          <w:sz w:val="24"/>
        </w:rPr>
        <w:t>(</w:t>
      </w:r>
      <w:r>
        <w:rPr>
          <w:sz w:val="24"/>
        </w:rPr>
        <w:t>民发〔</w:t>
      </w:r>
      <w:r>
        <w:rPr>
          <w:sz w:val="24"/>
        </w:rPr>
        <w:t>2021</w:t>
      </w:r>
      <w:r>
        <w:rPr>
          <w:sz w:val="24"/>
        </w:rPr>
        <w:t>〕</w:t>
      </w:r>
      <w:r>
        <w:rPr>
          <w:sz w:val="24"/>
        </w:rPr>
        <w:t xml:space="preserve">51 </w:t>
      </w:r>
      <w:r>
        <w:rPr>
          <w:sz w:val="24"/>
        </w:rPr>
        <w:t>号</w:t>
      </w:r>
      <w:r>
        <w:rPr>
          <w:sz w:val="24"/>
        </w:rPr>
        <w:t>)</w:t>
      </w:r>
      <w:r>
        <w:rPr>
          <w:sz w:val="24"/>
        </w:rPr>
        <w:t>等文件精神，根据民政部办公厅关于印发的《养老院院长培训大纲</w:t>
      </w:r>
      <w:r>
        <w:rPr>
          <w:sz w:val="24"/>
        </w:rPr>
        <w:t>(</w:t>
      </w:r>
      <w:r>
        <w:rPr>
          <w:sz w:val="24"/>
        </w:rPr>
        <w:t>试行</w:t>
      </w:r>
      <w:r>
        <w:rPr>
          <w:sz w:val="24"/>
        </w:rPr>
        <w:t>)</w:t>
      </w:r>
      <w:r>
        <w:rPr>
          <w:sz w:val="24"/>
        </w:rPr>
        <w:t>》</w:t>
      </w:r>
      <w:r>
        <w:rPr>
          <w:sz w:val="24"/>
        </w:rPr>
        <w:t>(</w:t>
      </w:r>
      <w:r>
        <w:rPr>
          <w:sz w:val="24"/>
        </w:rPr>
        <w:t>民办发〔</w:t>
      </w:r>
      <w:r>
        <w:rPr>
          <w:sz w:val="24"/>
        </w:rPr>
        <w:t xml:space="preserve"> 2020</w:t>
      </w:r>
      <w:r>
        <w:rPr>
          <w:sz w:val="24"/>
        </w:rPr>
        <w:t>〕</w:t>
      </w:r>
      <w:r>
        <w:rPr>
          <w:sz w:val="24"/>
        </w:rPr>
        <w:t>32</w:t>
      </w:r>
      <w:r>
        <w:rPr>
          <w:sz w:val="24"/>
        </w:rPr>
        <w:t>号</w:t>
      </w:r>
      <w:r>
        <w:rPr>
          <w:sz w:val="24"/>
        </w:rPr>
        <w:t xml:space="preserve">) </w:t>
      </w:r>
      <w:r>
        <w:rPr>
          <w:sz w:val="24"/>
        </w:rPr>
        <w:t>文件要求，进一步提高养老服务人才队伍的法规政策水平和职业素养，推动养老服务专业化、规范化、高质量发展。</w:t>
      </w:r>
    </w:p>
    <w:p w14:paraId="78012F7B" w14:textId="77777777" w:rsidR="00923B29" w:rsidRDefault="00923B29" w:rsidP="00923B29">
      <w:pPr>
        <w:spacing w:line="360" w:lineRule="auto"/>
        <w:rPr>
          <w:sz w:val="24"/>
        </w:rPr>
      </w:pPr>
    </w:p>
    <w:p w14:paraId="60876C01" w14:textId="77777777" w:rsidR="00923B29" w:rsidRDefault="00923B29" w:rsidP="00923B29">
      <w:pPr>
        <w:spacing w:line="360" w:lineRule="auto"/>
        <w:rPr>
          <w:sz w:val="24"/>
        </w:rPr>
      </w:pPr>
      <w:r>
        <w:rPr>
          <w:sz w:val="24"/>
        </w:rPr>
        <w:lastRenderedPageBreak/>
        <w:t xml:space="preserve">1.2 </w:t>
      </w:r>
      <w:r>
        <w:rPr>
          <w:sz w:val="24"/>
        </w:rPr>
        <w:t>需执行的国家相关标准、行业标准、地方标准或者其他标准、规范</w:t>
      </w:r>
    </w:p>
    <w:p w14:paraId="464758FA" w14:textId="77777777" w:rsidR="00923B29" w:rsidRDefault="00923B29" w:rsidP="00923B29">
      <w:pPr>
        <w:spacing w:line="360" w:lineRule="auto"/>
        <w:ind w:firstLineChars="200" w:firstLine="480"/>
        <w:rPr>
          <w:sz w:val="24"/>
        </w:rPr>
      </w:pPr>
      <w:r>
        <w:rPr>
          <w:sz w:val="24"/>
        </w:rPr>
        <w:t>《</w:t>
      </w:r>
      <w:r>
        <w:rPr>
          <w:sz w:val="24"/>
        </w:rPr>
        <w:t>“</w:t>
      </w:r>
      <w:r>
        <w:rPr>
          <w:sz w:val="24"/>
        </w:rPr>
        <w:t>十四五</w:t>
      </w:r>
      <w:r>
        <w:rPr>
          <w:sz w:val="24"/>
        </w:rPr>
        <w:t>”</w:t>
      </w:r>
      <w:r>
        <w:rPr>
          <w:sz w:val="24"/>
        </w:rPr>
        <w:t>国家老龄事业发展和养老服务体系规划》；</w:t>
      </w:r>
    </w:p>
    <w:p w14:paraId="3A2D36E7" w14:textId="77777777" w:rsidR="00923B29" w:rsidRDefault="00923B29" w:rsidP="00923B29">
      <w:pPr>
        <w:spacing w:line="360" w:lineRule="auto"/>
        <w:ind w:firstLineChars="200" w:firstLine="480"/>
        <w:rPr>
          <w:sz w:val="24"/>
        </w:rPr>
      </w:pPr>
      <w:r>
        <w:rPr>
          <w:sz w:val="24"/>
        </w:rPr>
        <w:t>《民政部办公厅关于印发</w:t>
      </w:r>
      <w:r>
        <w:rPr>
          <w:sz w:val="24"/>
        </w:rPr>
        <w:t>&lt;</w:t>
      </w:r>
      <w:r>
        <w:rPr>
          <w:sz w:val="24"/>
        </w:rPr>
        <w:t>养老院院长培训大纲（试行）</w:t>
      </w:r>
      <w:r>
        <w:rPr>
          <w:sz w:val="24"/>
        </w:rPr>
        <w:t>&gt;</w:t>
      </w:r>
      <w:r>
        <w:rPr>
          <w:sz w:val="24"/>
        </w:rPr>
        <w:t>和</w:t>
      </w:r>
      <w:r>
        <w:rPr>
          <w:sz w:val="24"/>
        </w:rPr>
        <w:t>&lt;</w:t>
      </w:r>
      <w:r>
        <w:rPr>
          <w:sz w:val="24"/>
        </w:rPr>
        <w:t>老年社会工作者培训大纲（试行）</w:t>
      </w:r>
      <w:r>
        <w:rPr>
          <w:sz w:val="24"/>
        </w:rPr>
        <w:t>&gt;</w:t>
      </w:r>
      <w:r>
        <w:rPr>
          <w:sz w:val="24"/>
        </w:rPr>
        <w:t>的通知》（民办发〔</w:t>
      </w:r>
      <w:r>
        <w:rPr>
          <w:sz w:val="24"/>
        </w:rPr>
        <w:t>2020</w:t>
      </w:r>
      <w:r>
        <w:rPr>
          <w:sz w:val="24"/>
        </w:rPr>
        <w:t>〕</w:t>
      </w:r>
      <w:r>
        <w:rPr>
          <w:sz w:val="24"/>
        </w:rPr>
        <w:t>31</w:t>
      </w:r>
      <w:r>
        <w:rPr>
          <w:sz w:val="24"/>
        </w:rPr>
        <w:t>号）；</w:t>
      </w:r>
    </w:p>
    <w:p w14:paraId="73A00BB7" w14:textId="77777777" w:rsidR="00923B29" w:rsidRDefault="00923B29" w:rsidP="00923B29">
      <w:pPr>
        <w:spacing w:line="360" w:lineRule="auto"/>
        <w:ind w:firstLineChars="200" w:firstLine="480"/>
        <w:rPr>
          <w:sz w:val="24"/>
        </w:rPr>
      </w:pPr>
      <w:r>
        <w:rPr>
          <w:sz w:val="24"/>
        </w:rPr>
        <w:t>《养老护理员国家职业技能标准</w:t>
      </w:r>
      <w:r>
        <w:rPr>
          <w:sz w:val="24"/>
        </w:rPr>
        <w:t>(2019</w:t>
      </w:r>
      <w:r>
        <w:rPr>
          <w:sz w:val="24"/>
        </w:rPr>
        <w:t>年版</w:t>
      </w:r>
      <w:r>
        <w:rPr>
          <w:sz w:val="24"/>
        </w:rPr>
        <w:t>)</w:t>
      </w:r>
      <w:r>
        <w:rPr>
          <w:sz w:val="24"/>
        </w:rPr>
        <w:t>》；</w:t>
      </w:r>
    </w:p>
    <w:p w14:paraId="5DEE567A" w14:textId="77777777" w:rsidR="00923B29" w:rsidRDefault="00923B29" w:rsidP="00923B29">
      <w:pPr>
        <w:spacing w:line="360" w:lineRule="auto"/>
        <w:ind w:firstLineChars="200" w:firstLine="480"/>
        <w:rPr>
          <w:sz w:val="24"/>
        </w:rPr>
      </w:pPr>
      <w:r>
        <w:rPr>
          <w:sz w:val="24"/>
        </w:rPr>
        <w:t>按照国家相关法律、法规、标准与导则执行，如有更新以最新国家或行业标准执行。</w:t>
      </w:r>
    </w:p>
    <w:p w14:paraId="1B786ED9" w14:textId="77777777" w:rsidR="00923B29" w:rsidRDefault="00923B29" w:rsidP="00923B29">
      <w:pPr>
        <w:spacing w:line="360" w:lineRule="auto"/>
        <w:rPr>
          <w:sz w:val="24"/>
        </w:rPr>
      </w:pPr>
    </w:p>
    <w:p w14:paraId="76413D37" w14:textId="77777777" w:rsidR="00923B29" w:rsidRDefault="00923B29" w:rsidP="00923B29">
      <w:pPr>
        <w:spacing w:line="360" w:lineRule="auto"/>
        <w:rPr>
          <w:b/>
          <w:sz w:val="24"/>
        </w:rPr>
      </w:pPr>
      <w:r>
        <w:rPr>
          <w:b/>
          <w:sz w:val="24"/>
        </w:rPr>
        <w:t xml:space="preserve">2. </w:t>
      </w:r>
      <w:r>
        <w:rPr>
          <w:b/>
          <w:sz w:val="24"/>
        </w:rPr>
        <w:t>服务内容及要求</w:t>
      </w:r>
    </w:p>
    <w:p w14:paraId="3FD664A3" w14:textId="77777777" w:rsidR="00923B29" w:rsidRDefault="00923B29" w:rsidP="00923B29">
      <w:pPr>
        <w:widowControl/>
        <w:spacing w:line="360" w:lineRule="auto"/>
        <w:contextualSpacing/>
        <w:rPr>
          <w:color w:val="000000"/>
          <w:sz w:val="24"/>
        </w:rPr>
      </w:pPr>
      <w:r>
        <w:rPr>
          <w:color w:val="000000"/>
          <w:sz w:val="24"/>
        </w:rPr>
        <w:t xml:space="preserve">2.1 </w:t>
      </w:r>
      <w:r>
        <w:rPr>
          <w:color w:val="000000"/>
          <w:sz w:val="24"/>
        </w:rPr>
        <w:t>采购标的需满足的服务标准、期限、效率等要求</w:t>
      </w:r>
    </w:p>
    <w:p w14:paraId="1EDF8C38" w14:textId="77777777" w:rsidR="00923B29" w:rsidRDefault="00923B29" w:rsidP="00923B29">
      <w:pPr>
        <w:widowControl/>
        <w:spacing w:line="360" w:lineRule="auto"/>
        <w:contextualSpacing/>
        <w:rPr>
          <w:b/>
          <w:bCs/>
          <w:color w:val="000000"/>
          <w:sz w:val="24"/>
        </w:rPr>
      </w:pPr>
      <w:r>
        <w:rPr>
          <w:b/>
          <w:bCs/>
          <w:color w:val="000000"/>
          <w:sz w:val="24"/>
        </w:rPr>
        <w:t>01</w:t>
      </w:r>
      <w:r>
        <w:rPr>
          <w:rFonts w:hint="eastAsia"/>
          <w:b/>
          <w:bCs/>
          <w:color w:val="000000"/>
          <w:sz w:val="24"/>
        </w:rPr>
        <w:t>包：</w:t>
      </w:r>
      <w:r>
        <w:rPr>
          <w:b/>
          <w:bCs/>
          <w:color w:val="000000"/>
          <w:sz w:val="24"/>
        </w:rPr>
        <w:t>养老服务人才能力提升考</w:t>
      </w:r>
      <w:proofErr w:type="gramStart"/>
      <w:r>
        <w:rPr>
          <w:b/>
          <w:bCs/>
          <w:color w:val="000000"/>
          <w:sz w:val="24"/>
        </w:rPr>
        <w:t>务</w:t>
      </w:r>
      <w:proofErr w:type="gramEnd"/>
      <w:r>
        <w:rPr>
          <w:b/>
          <w:bCs/>
          <w:color w:val="000000"/>
          <w:sz w:val="24"/>
        </w:rPr>
        <w:t>服务</w:t>
      </w:r>
    </w:p>
    <w:p w14:paraId="0113135E" w14:textId="77777777" w:rsidR="00923B29" w:rsidRDefault="00923B29" w:rsidP="00923B29">
      <w:pPr>
        <w:widowControl/>
        <w:spacing w:line="360" w:lineRule="auto"/>
        <w:contextualSpacing/>
        <w:rPr>
          <w:color w:val="000000"/>
          <w:sz w:val="24"/>
        </w:rPr>
      </w:pPr>
      <w:r>
        <w:rPr>
          <w:rFonts w:hint="eastAsia"/>
          <w:color w:val="000000"/>
          <w:sz w:val="24"/>
        </w:rPr>
        <w:t>（一）</w:t>
      </w:r>
      <w:r>
        <w:rPr>
          <w:color w:val="000000"/>
          <w:sz w:val="24"/>
        </w:rPr>
        <w:t>养老机构负责人能力提升</w:t>
      </w:r>
    </w:p>
    <w:p w14:paraId="53DABA84" w14:textId="77777777" w:rsidR="00923B29" w:rsidRDefault="00923B29" w:rsidP="00923B29">
      <w:pPr>
        <w:widowControl/>
        <w:spacing w:line="360" w:lineRule="auto"/>
        <w:ind w:firstLineChars="200" w:firstLine="480"/>
        <w:contextualSpacing/>
        <w:rPr>
          <w:color w:val="000000"/>
          <w:sz w:val="24"/>
        </w:rPr>
      </w:pPr>
      <w:r>
        <w:rPr>
          <w:color w:val="000000"/>
          <w:sz w:val="24"/>
        </w:rPr>
        <w:t>贯彻落实《国务院关于印发</w:t>
      </w:r>
      <w:r>
        <w:rPr>
          <w:color w:val="000000"/>
          <w:sz w:val="24"/>
        </w:rPr>
        <w:t>“</w:t>
      </w:r>
      <w:r>
        <w:rPr>
          <w:color w:val="000000"/>
          <w:sz w:val="24"/>
        </w:rPr>
        <w:t>十四五</w:t>
      </w:r>
      <w:r>
        <w:rPr>
          <w:color w:val="000000"/>
          <w:sz w:val="24"/>
        </w:rPr>
        <w:t>”</w:t>
      </w:r>
      <w:r>
        <w:rPr>
          <w:color w:val="000000"/>
          <w:sz w:val="24"/>
        </w:rPr>
        <w:t>国家老龄事业发展和养老服务体系规划的通知》</w:t>
      </w:r>
      <w:r>
        <w:rPr>
          <w:color w:val="000000"/>
          <w:sz w:val="24"/>
        </w:rPr>
        <w:t>(</w:t>
      </w:r>
      <w:r>
        <w:rPr>
          <w:color w:val="000000"/>
          <w:sz w:val="24"/>
        </w:rPr>
        <w:t>国发〔</w:t>
      </w:r>
      <w:r>
        <w:rPr>
          <w:color w:val="000000"/>
          <w:sz w:val="24"/>
        </w:rPr>
        <w:t>2021</w:t>
      </w:r>
      <w:r>
        <w:rPr>
          <w:color w:val="000000"/>
          <w:sz w:val="24"/>
        </w:rPr>
        <w:t>〕</w:t>
      </w:r>
      <w:r>
        <w:rPr>
          <w:color w:val="000000"/>
          <w:sz w:val="24"/>
        </w:rPr>
        <w:t>35</w:t>
      </w:r>
      <w:r>
        <w:rPr>
          <w:color w:val="000000"/>
          <w:sz w:val="24"/>
        </w:rPr>
        <w:t>号</w:t>
      </w:r>
      <w:r>
        <w:rPr>
          <w:color w:val="000000"/>
          <w:sz w:val="24"/>
        </w:rPr>
        <w:t>)</w:t>
      </w:r>
      <w:r>
        <w:rPr>
          <w:color w:val="000000"/>
          <w:sz w:val="24"/>
        </w:rPr>
        <w:t>、《民政部国家发展和改革委员会关于印发</w:t>
      </w:r>
      <w:r>
        <w:rPr>
          <w:color w:val="000000"/>
          <w:sz w:val="24"/>
        </w:rPr>
        <w:t>&lt;“</w:t>
      </w:r>
      <w:r>
        <w:rPr>
          <w:color w:val="000000"/>
          <w:sz w:val="24"/>
        </w:rPr>
        <w:t>十四五</w:t>
      </w:r>
      <w:r>
        <w:rPr>
          <w:color w:val="000000"/>
          <w:sz w:val="24"/>
        </w:rPr>
        <w:t>”</w:t>
      </w:r>
      <w:r>
        <w:rPr>
          <w:color w:val="000000"/>
          <w:sz w:val="24"/>
        </w:rPr>
        <w:t>民政事业发展规划</w:t>
      </w:r>
      <w:r>
        <w:rPr>
          <w:color w:val="000000"/>
          <w:sz w:val="24"/>
        </w:rPr>
        <w:t>&gt;</w:t>
      </w:r>
      <w:r>
        <w:rPr>
          <w:color w:val="000000"/>
          <w:sz w:val="24"/>
        </w:rPr>
        <w:t>的通知》</w:t>
      </w:r>
      <w:r>
        <w:rPr>
          <w:color w:val="000000"/>
          <w:sz w:val="24"/>
        </w:rPr>
        <w:t>(</w:t>
      </w:r>
      <w:r>
        <w:rPr>
          <w:color w:val="000000"/>
          <w:sz w:val="24"/>
        </w:rPr>
        <w:t>民发〔</w:t>
      </w:r>
      <w:r>
        <w:rPr>
          <w:color w:val="000000"/>
          <w:sz w:val="24"/>
        </w:rPr>
        <w:t>2021</w:t>
      </w:r>
      <w:r>
        <w:rPr>
          <w:color w:val="000000"/>
          <w:sz w:val="24"/>
        </w:rPr>
        <w:t>〕</w:t>
      </w:r>
      <w:r>
        <w:rPr>
          <w:color w:val="000000"/>
          <w:sz w:val="24"/>
        </w:rPr>
        <w:t>51</w:t>
      </w:r>
      <w:r>
        <w:rPr>
          <w:color w:val="000000"/>
          <w:sz w:val="24"/>
        </w:rPr>
        <w:t>号</w:t>
      </w:r>
      <w:r>
        <w:rPr>
          <w:color w:val="000000"/>
          <w:sz w:val="24"/>
        </w:rPr>
        <w:t>)</w:t>
      </w:r>
      <w:r>
        <w:rPr>
          <w:color w:val="000000"/>
          <w:sz w:val="24"/>
        </w:rPr>
        <w:t>等文件精神，根据民政部办公厅关于印发的《养老院院长培训大纲</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民办发〔</w:t>
      </w:r>
      <w:r>
        <w:rPr>
          <w:color w:val="000000"/>
          <w:sz w:val="24"/>
        </w:rPr>
        <w:t xml:space="preserve"> 2020</w:t>
      </w:r>
      <w:r>
        <w:rPr>
          <w:color w:val="000000"/>
          <w:sz w:val="24"/>
        </w:rPr>
        <w:t>〕</w:t>
      </w:r>
      <w:r>
        <w:rPr>
          <w:color w:val="000000"/>
          <w:sz w:val="24"/>
        </w:rPr>
        <w:t>32</w:t>
      </w:r>
      <w:r>
        <w:rPr>
          <w:color w:val="000000"/>
          <w:sz w:val="24"/>
        </w:rPr>
        <w:t>号</w:t>
      </w:r>
      <w:r>
        <w:rPr>
          <w:color w:val="000000"/>
          <w:sz w:val="24"/>
        </w:rPr>
        <w:t>)</w:t>
      </w:r>
      <w:r>
        <w:rPr>
          <w:color w:val="000000"/>
          <w:sz w:val="24"/>
        </w:rPr>
        <w:t>文件要求，进一步提高养老机构管理人员法规政策水平和职业素养，推动养老服务专业化、规范化、高质量发展。</w:t>
      </w:r>
    </w:p>
    <w:p w14:paraId="09322ABB" w14:textId="77777777" w:rsidR="00923B29" w:rsidRDefault="00923B29" w:rsidP="00923B29">
      <w:pPr>
        <w:widowControl/>
        <w:spacing w:line="360" w:lineRule="auto"/>
        <w:contextualSpacing/>
        <w:rPr>
          <w:color w:val="000000"/>
          <w:sz w:val="24"/>
        </w:rPr>
      </w:pPr>
      <w:r>
        <w:rPr>
          <w:color w:val="000000"/>
          <w:sz w:val="24"/>
        </w:rPr>
        <w:t>（</w:t>
      </w:r>
      <w:r>
        <w:rPr>
          <w:color w:val="000000"/>
          <w:sz w:val="24"/>
        </w:rPr>
        <w:t>1</w:t>
      </w:r>
      <w:r>
        <w:rPr>
          <w:color w:val="000000"/>
          <w:sz w:val="24"/>
        </w:rPr>
        <w:t>）培训需求调查</w:t>
      </w:r>
    </w:p>
    <w:p w14:paraId="649DFF87" w14:textId="77777777" w:rsidR="00923B29" w:rsidRDefault="00923B29" w:rsidP="00923B29">
      <w:pPr>
        <w:widowControl/>
        <w:spacing w:line="360" w:lineRule="auto"/>
        <w:ind w:firstLineChars="200" w:firstLine="480"/>
        <w:contextualSpacing/>
        <w:rPr>
          <w:color w:val="000000"/>
          <w:sz w:val="24"/>
        </w:rPr>
      </w:pPr>
      <w:r>
        <w:rPr>
          <w:color w:val="000000"/>
          <w:sz w:val="24"/>
        </w:rPr>
        <w:t>围绕现阶段北京市养老服务机构实际情况，基于现有考核标准系统，通过线上为主</w:t>
      </w:r>
      <w:r>
        <w:rPr>
          <w:rFonts w:hint="eastAsia"/>
          <w:color w:val="000000"/>
          <w:sz w:val="24"/>
        </w:rPr>
        <w:t>（如微博、</w:t>
      </w:r>
      <w:proofErr w:type="gramStart"/>
      <w:r>
        <w:rPr>
          <w:rFonts w:hint="eastAsia"/>
          <w:color w:val="000000"/>
          <w:sz w:val="24"/>
        </w:rPr>
        <w:t>微信小</w:t>
      </w:r>
      <w:proofErr w:type="gramEnd"/>
      <w:r>
        <w:rPr>
          <w:rFonts w:hint="eastAsia"/>
          <w:color w:val="000000"/>
          <w:sz w:val="24"/>
        </w:rPr>
        <w:t>程序等）</w:t>
      </w:r>
      <w:r>
        <w:rPr>
          <w:color w:val="000000"/>
          <w:sz w:val="24"/>
        </w:rPr>
        <w:t>、线下为辅</w:t>
      </w:r>
      <w:r>
        <w:rPr>
          <w:rFonts w:hint="eastAsia"/>
          <w:color w:val="000000"/>
          <w:sz w:val="24"/>
        </w:rPr>
        <w:t>（线下发传单等）</w:t>
      </w:r>
      <w:r>
        <w:rPr>
          <w:color w:val="000000"/>
          <w:sz w:val="24"/>
        </w:rPr>
        <w:t>的方式</w:t>
      </w:r>
      <w:r>
        <w:rPr>
          <w:rFonts w:hint="eastAsia"/>
          <w:color w:val="000000"/>
          <w:sz w:val="24"/>
        </w:rPr>
        <w:t>对</w:t>
      </w:r>
      <w:r>
        <w:rPr>
          <w:sz w:val="24"/>
        </w:rPr>
        <w:t>养老机构负责人、老年社会工作者、养老护理员</w:t>
      </w:r>
      <w:r>
        <w:rPr>
          <w:color w:val="000000"/>
          <w:sz w:val="24"/>
        </w:rPr>
        <w:t>调研北京市养老服务机构培训需求，</w:t>
      </w:r>
      <w:r>
        <w:rPr>
          <w:rFonts w:hint="eastAsia"/>
          <w:color w:val="000000"/>
          <w:sz w:val="24"/>
        </w:rPr>
        <w:t>调研对象总计不少于</w:t>
      </w:r>
      <w:r>
        <w:rPr>
          <w:rFonts w:hint="eastAsia"/>
          <w:color w:val="000000"/>
          <w:sz w:val="24"/>
        </w:rPr>
        <w:t>1</w:t>
      </w:r>
      <w:r>
        <w:rPr>
          <w:color w:val="000000"/>
          <w:sz w:val="24"/>
        </w:rPr>
        <w:t>00</w:t>
      </w:r>
      <w:r>
        <w:rPr>
          <w:rFonts w:hint="eastAsia"/>
          <w:color w:val="000000"/>
          <w:sz w:val="24"/>
        </w:rPr>
        <w:t>人，</w:t>
      </w:r>
      <w:r>
        <w:rPr>
          <w:color w:val="000000"/>
          <w:sz w:val="24"/>
        </w:rPr>
        <w:t>内容覆盖政策与发展趋势、养老服务实务、养老管理实务、养老能力建设等核心工作任务。</w:t>
      </w:r>
    </w:p>
    <w:p w14:paraId="1C60D5B5" w14:textId="77777777" w:rsidR="00923B29" w:rsidRDefault="00923B29" w:rsidP="00923B29">
      <w:pPr>
        <w:widowControl/>
        <w:spacing w:line="360" w:lineRule="auto"/>
        <w:contextualSpacing/>
        <w:rPr>
          <w:color w:val="000000"/>
          <w:sz w:val="24"/>
        </w:rPr>
      </w:pPr>
      <w:r>
        <w:rPr>
          <w:color w:val="000000"/>
          <w:sz w:val="24"/>
        </w:rPr>
        <w:t>（</w:t>
      </w:r>
      <w:r>
        <w:rPr>
          <w:color w:val="000000"/>
          <w:sz w:val="24"/>
        </w:rPr>
        <w:t>2</w:t>
      </w:r>
      <w:r>
        <w:rPr>
          <w:color w:val="000000"/>
          <w:sz w:val="24"/>
        </w:rPr>
        <w:t>）培训及考核方案设计</w:t>
      </w:r>
    </w:p>
    <w:p w14:paraId="49F3374D" w14:textId="77777777" w:rsidR="00923B29" w:rsidRDefault="00923B29" w:rsidP="00923B29">
      <w:pPr>
        <w:widowControl/>
        <w:spacing w:line="360" w:lineRule="auto"/>
        <w:ind w:firstLineChars="200" w:firstLine="480"/>
        <w:contextualSpacing/>
        <w:rPr>
          <w:color w:val="000000"/>
          <w:sz w:val="24"/>
        </w:rPr>
      </w:pPr>
      <w:r>
        <w:rPr>
          <w:color w:val="000000"/>
          <w:sz w:val="24"/>
        </w:rPr>
        <w:t>根据培训需求调查情况，组织专家师资设计培训及考核方案。</w:t>
      </w:r>
      <w:r>
        <w:rPr>
          <w:rFonts w:ascii="宋体" w:hAnsi="宋体" w:cs="宋体" w:hint="eastAsia"/>
          <w:color w:val="000000"/>
          <w:sz w:val="24"/>
        </w:rPr>
        <w:t>①</w:t>
      </w:r>
      <w:r>
        <w:rPr>
          <w:color w:val="000000"/>
          <w:sz w:val="24"/>
        </w:rPr>
        <w:t>设计课表并制定培训方案；</w:t>
      </w:r>
      <w:r>
        <w:rPr>
          <w:rFonts w:ascii="宋体" w:hAnsi="宋体" w:cs="宋体" w:hint="eastAsia"/>
          <w:color w:val="000000"/>
          <w:sz w:val="24"/>
        </w:rPr>
        <w:t>②</w:t>
      </w:r>
      <w:r>
        <w:rPr>
          <w:color w:val="000000"/>
          <w:sz w:val="24"/>
        </w:rPr>
        <w:t>结合培训内容组织</w:t>
      </w:r>
      <w:r>
        <w:rPr>
          <w:color w:val="000000"/>
          <w:sz w:val="24"/>
        </w:rPr>
        <w:t>4</w:t>
      </w:r>
      <w:r>
        <w:rPr>
          <w:color w:val="000000"/>
          <w:sz w:val="24"/>
        </w:rPr>
        <w:t>名专家（副高以上）</w:t>
      </w:r>
      <w:r>
        <w:rPr>
          <w:rFonts w:hint="eastAsia"/>
          <w:color w:val="000000"/>
          <w:sz w:val="24"/>
        </w:rPr>
        <w:t>考</w:t>
      </w:r>
      <w:r w:rsidRPr="00936678">
        <w:rPr>
          <w:rFonts w:hint="eastAsia"/>
          <w:color w:val="000000"/>
          <w:sz w:val="24"/>
        </w:rPr>
        <w:t>核方案设计</w:t>
      </w:r>
      <w:r>
        <w:rPr>
          <w:color w:val="000000"/>
          <w:sz w:val="24"/>
        </w:rPr>
        <w:t>，其中政策与发展趋势</w:t>
      </w:r>
      <w:r>
        <w:rPr>
          <w:color w:val="000000"/>
          <w:sz w:val="24"/>
        </w:rPr>
        <w:t>1</w:t>
      </w:r>
      <w:r>
        <w:rPr>
          <w:color w:val="000000"/>
          <w:sz w:val="24"/>
        </w:rPr>
        <w:t>人，养老服务实务、养老管理实务</w:t>
      </w:r>
      <w:r>
        <w:rPr>
          <w:color w:val="000000"/>
          <w:sz w:val="24"/>
        </w:rPr>
        <w:t>2</w:t>
      </w:r>
      <w:r>
        <w:rPr>
          <w:color w:val="000000"/>
          <w:sz w:val="24"/>
        </w:rPr>
        <w:t>人，养老能力建设</w:t>
      </w:r>
      <w:r>
        <w:rPr>
          <w:color w:val="000000"/>
          <w:sz w:val="24"/>
        </w:rPr>
        <w:t>1</w:t>
      </w:r>
      <w:r>
        <w:rPr>
          <w:color w:val="000000"/>
          <w:sz w:val="24"/>
        </w:rPr>
        <w:t>人。</w:t>
      </w:r>
    </w:p>
    <w:p w14:paraId="129D67CE" w14:textId="77777777" w:rsidR="00923B29" w:rsidRDefault="00923B29" w:rsidP="00923B29">
      <w:pPr>
        <w:widowControl/>
        <w:spacing w:line="360" w:lineRule="auto"/>
        <w:contextualSpacing/>
        <w:rPr>
          <w:color w:val="000000"/>
          <w:sz w:val="24"/>
        </w:rPr>
      </w:pPr>
      <w:r>
        <w:rPr>
          <w:color w:val="000000"/>
          <w:sz w:val="24"/>
        </w:rPr>
        <w:lastRenderedPageBreak/>
        <w:t>（</w:t>
      </w:r>
      <w:r>
        <w:rPr>
          <w:color w:val="000000"/>
          <w:sz w:val="24"/>
        </w:rPr>
        <w:t>3</w:t>
      </w:r>
      <w:r>
        <w:rPr>
          <w:color w:val="000000"/>
          <w:sz w:val="24"/>
        </w:rPr>
        <w:t>）培训课件更新</w:t>
      </w:r>
    </w:p>
    <w:p w14:paraId="3BA413B7" w14:textId="77777777" w:rsidR="00923B29" w:rsidRDefault="00923B29" w:rsidP="00923B29">
      <w:pPr>
        <w:widowControl/>
        <w:spacing w:line="360" w:lineRule="auto"/>
        <w:ind w:firstLineChars="200" w:firstLine="480"/>
        <w:contextualSpacing/>
        <w:rPr>
          <w:color w:val="000000"/>
          <w:sz w:val="24"/>
        </w:rPr>
      </w:pPr>
      <w:r>
        <w:rPr>
          <w:color w:val="000000"/>
          <w:sz w:val="24"/>
        </w:rPr>
        <w:t>组织专家实时更新养老服务机构院长（驿站站长）能力提升培训课件。每学时的时长参照中组部干部网络培训业务管理规范有关学时标准为</w:t>
      </w:r>
      <w:r>
        <w:rPr>
          <w:color w:val="000000"/>
          <w:sz w:val="24"/>
        </w:rPr>
        <w:t>40</w:t>
      </w:r>
      <w:r>
        <w:rPr>
          <w:color w:val="000000"/>
          <w:sz w:val="24"/>
        </w:rPr>
        <w:t>分钟</w:t>
      </w:r>
      <w:r>
        <w:rPr>
          <w:color w:val="000000"/>
          <w:sz w:val="24"/>
        </w:rPr>
        <w:t>/</w:t>
      </w:r>
      <w:r>
        <w:rPr>
          <w:color w:val="000000"/>
          <w:sz w:val="24"/>
        </w:rPr>
        <w:t>学时；按照政策与发展趋势（</w:t>
      </w:r>
      <w:r>
        <w:rPr>
          <w:color w:val="000000"/>
          <w:sz w:val="24"/>
        </w:rPr>
        <w:t>4</w:t>
      </w:r>
      <w:r>
        <w:rPr>
          <w:color w:val="000000"/>
          <w:sz w:val="24"/>
        </w:rPr>
        <w:t>学时）、养老服务实务（</w:t>
      </w:r>
      <w:r>
        <w:rPr>
          <w:color w:val="000000"/>
          <w:sz w:val="24"/>
        </w:rPr>
        <w:t>10</w:t>
      </w:r>
      <w:r>
        <w:rPr>
          <w:color w:val="000000"/>
          <w:sz w:val="24"/>
        </w:rPr>
        <w:t>学时）、养老管理实务（</w:t>
      </w:r>
      <w:r>
        <w:rPr>
          <w:color w:val="000000"/>
          <w:sz w:val="24"/>
        </w:rPr>
        <w:t>6</w:t>
      </w:r>
      <w:r>
        <w:rPr>
          <w:color w:val="000000"/>
          <w:sz w:val="24"/>
        </w:rPr>
        <w:t>学时）、养老能力建设（</w:t>
      </w:r>
      <w:r>
        <w:rPr>
          <w:color w:val="000000"/>
          <w:sz w:val="24"/>
        </w:rPr>
        <w:t>15</w:t>
      </w:r>
      <w:r>
        <w:rPr>
          <w:color w:val="000000"/>
          <w:sz w:val="24"/>
        </w:rPr>
        <w:t>学时），共计</w:t>
      </w:r>
      <w:r>
        <w:rPr>
          <w:color w:val="000000"/>
          <w:sz w:val="24"/>
        </w:rPr>
        <w:t>35</w:t>
      </w:r>
      <w:r>
        <w:rPr>
          <w:color w:val="000000"/>
          <w:sz w:val="24"/>
        </w:rPr>
        <w:t>学时。</w:t>
      </w:r>
    </w:p>
    <w:p w14:paraId="20953111" w14:textId="77777777" w:rsidR="00923B29" w:rsidRDefault="00923B29" w:rsidP="00923B29">
      <w:pPr>
        <w:widowControl/>
        <w:spacing w:line="360" w:lineRule="auto"/>
        <w:contextualSpacing/>
        <w:rPr>
          <w:color w:val="000000"/>
          <w:sz w:val="24"/>
        </w:rPr>
      </w:pPr>
      <w:r>
        <w:rPr>
          <w:color w:val="000000"/>
          <w:sz w:val="24"/>
        </w:rPr>
        <w:t>（</w:t>
      </w:r>
      <w:r>
        <w:rPr>
          <w:color w:val="000000"/>
          <w:sz w:val="24"/>
        </w:rPr>
        <w:t>4</w:t>
      </w:r>
      <w:r>
        <w:rPr>
          <w:color w:val="000000"/>
          <w:sz w:val="24"/>
        </w:rPr>
        <w:t>）项目使用</w:t>
      </w:r>
    </w:p>
    <w:p w14:paraId="16882DFF" w14:textId="77777777" w:rsidR="00923B29" w:rsidRDefault="00923B29" w:rsidP="00923B29">
      <w:pPr>
        <w:widowControl/>
        <w:spacing w:line="360" w:lineRule="auto"/>
        <w:ind w:firstLineChars="200" w:firstLine="480"/>
        <w:contextualSpacing/>
        <w:rPr>
          <w:color w:val="000000"/>
          <w:sz w:val="24"/>
        </w:rPr>
      </w:pPr>
      <w:r>
        <w:rPr>
          <w:color w:val="000000"/>
          <w:sz w:val="24"/>
        </w:rPr>
        <w:t>基于现有考核标准系统，将</w:t>
      </w:r>
      <w:r>
        <w:rPr>
          <w:rFonts w:hint="eastAsia"/>
          <w:color w:val="000000"/>
          <w:sz w:val="24"/>
        </w:rPr>
        <w:t>更新</w:t>
      </w:r>
      <w:r>
        <w:rPr>
          <w:color w:val="000000"/>
          <w:sz w:val="24"/>
        </w:rPr>
        <w:t>的题库录入已</w:t>
      </w:r>
      <w:proofErr w:type="gramStart"/>
      <w:r>
        <w:rPr>
          <w:color w:val="000000"/>
          <w:sz w:val="24"/>
        </w:rPr>
        <w:t>有线上</w:t>
      </w:r>
      <w:proofErr w:type="gramEnd"/>
      <w:r>
        <w:rPr>
          <w:color w:val="000000"/>
          <w:sz w:val="24"/>
        </w:rPr>
        <w:t>考试系统，</w:t>
      </w:r>
      <w:r>
        <w:rPr>
          <w:rFonts w:hint="eastAsia"/>
          <w:color w:val="000000"/>
          <w:sz w:val="24"/>
        </w:rPr>
        <w:t>可同时</w:t>
      </w:r>
      <w:r>
        <w:rPr>
          <w:color w:val="000000"/>
          <w:sz w:val="24"/>
        </w:rPr>
        <w:t>支持</w:t>
      </w:r>
      <w:r>
        <w:rPr>
          <w:color w:val="000000"/>
          <w:sz w:val="24"/>
        </w:rPr>
        <w:t>1500</w:t>
      </w:r>
      <w:r>
        <w:rPr>
          <w:color w:val="000000"/>
          <w:sz w:val="24"/>
        </w:rPr>
        <w:t>人次</w:t>
      </w:r>
      <w:r>
        <w:rPr>
          <w:rFonts w:hint="eastAsia"/>
          <w:color w:val="000000"/>
          <w:sz w:val="24"/>
        </w:rPr>
        <w:t>在线</w:t>
      </w:r>
      <w:r>
        <w:rPr>
          <w:color w:val="000000"/>
          <w:sz w:val="24"/>
        </w:rPr>
        <w:t>考试。</w:t>
      </w:r>
    </w:p>
    <w:p w14:paraId="01595ACB" w14:textId="77777777" w:rsidR="00923B29" w:rsidRDefault="00923B29" w:rsidP="00923B29">
      <w:pPr>
        <w:widowControl/>
        <w:spacing w:line="360" w:lineRule="auto"/>
        <w:contextualSpacing/>
        <w:rPr>
          <w:color w:val="000000"/>
          <w:sz w:val="24"/>
        </w:rPr>
      </w:pPr>
      <w:r>
        <w:rPr>
          <w:rFonts w:hint="eastAsia"/>
          <w:color w:val="000000"/>
          <w:sz w:val="24"/>
        </w:rPr>
        <w:t>（二）</w:t>
      </w:r>
      <w:r>
        <w:rPr>
          <w:color w:val="000000"/>
          <w:sz w:val="24"/>
        </w:rPr>
        <w:t>老年社会工作者能力提升示范培训</w:t>
      </w:r>
    </w:p>
    <w:p w14:paraId="5BFCD857" w14:textId="77777777" w:rsidR="00923B29" w:rsidRDefault="00923B29" w:rsidP="00923B29">
      <w:pPr>
        <w:widowControl/>
        <w:spacing w:line="360" w:lineRule="auto"/>
        <w:ind w:firstLineChars="200" w:firstLine="480"/>
        <w:contextualSpacing/>
        <w:rPr>
          <w:color w:val="000000"/>
          <w:sz w:val="24"/>
        </w:rPr>
      </w:pPr>
      <w:r>
        <w:rPr>
          <w:color w:val="000000"/>
          <w:sz w:val="24"/>
        </w:rPr>
        <w:t>为提高老年社会工作质量，加强老年社会工作者队伍建设，充分发挥社会工作者在养老服务过程中的专业作用，按照《民政部办公厅关于印发</w:t>
      </w:r>
      <w:r>
        <w:rPr>
          <w:color w:val="000000"/>
          <w:sz w:val="24"/>
        </w:rPr>
        <w:t>&lt;</w:t>
      </w:r>
      <w:r>
        <w:rPr>
          <w:color w:val="000000"/>
          <w:sz w:val="24"/>
        </w:rPr>
        <w:t>养老院院长培训大纲（试行）</w:t>
      </w:r>
      <w:r>
        <w:rPr>
          <w:color w:val="000000"/>
          <w:sz w:val="24"/>
        </w:rPr>
        <w:t>&gt;</w:t>
      </w:r>
      <w:r>
        <w:rPr>
          <w:color w:val="000000"/>
          <w:sz w:val="24"/>
        </w:rPr>
        <w:t>和</w:t>
      </w:r>
      <w:r>
        <w:rPr>
          <w:color w:val="000000"/>
          <w:sz w:val="24"/>
        </w:rPr>
        <w:t>&lt;</w:t>
      </w:r>
      <w:r>
        <w:rPr>
          <w:color w:val="000000"/>
          <w:sz w:val="24"/>
        </w:rPr>
        <w:t>老年社会工作者培训大纲（试行）</w:t>
      </w:r>
      <w:r>
        <w:rPr>
          <w:color w:val="000000"/>
          <w:sz w:val="24"/>
        </w:rPr>
        <w:t>&gt;</w:t>
      </w:r>
      <w:r>
        <w:rPr>
          <w:color w:val="000000"/>
          <w:sz w:val="24"/>
        </w:rPr>
        <w:t>的通知》（民办发〔</w:t>
      </w:r>
      <w:r>
        <w:rPr>
          <w:color w:val="000000"/>
          <w:sz w:val="24"/>
        </w:rPr>
        <w:t>2020</w:t>
      </w:r>
      <w:r>
        <w:rPr>
          <w:color w:val="000000"/>
          <w:sz w:val="24"/>
        </w:rPr>
        <w:t>〕</w:t>
      </w:r>
      <w:r>
        <w:rPr>
          <w:color w:val="000000"/>
          <w:sz w:val="24"/>
        </w:rPr>
        <w:t>31</w:t>
      </w:r>
      <w:r>
        <w:rPr>
          <w:color w:val="000000"/>
          <w:sz w:val="24"/>
        </w:rPr>
        <w:t>号）文件要求，从养老服务的宏观政策和发展趋势出发，结合社会工作的基本理论和工作实务学习，帮助相关从业人员把握养老行业的宏观政策和发展趋势，掌握老年社会工作者实务技巧和社会工作服务规范，切实做好老年社会工作，提升养老服务品质。</w:t>
      </w:r>
    </w:p>
    <w:p w14:paraId="0E045D19" w14:textId="77777777" w:rsidR="00923B29" w:rsidRDefault="00923B29" w:rsidP="00923B29">
      <w:pPr>
        <w:widowControl/>
        <w:spacing w:line="360" w:lineRule="auto"/>
        <w:contextualSpacing/>
        <w:rPr>
          <w:color w:val="000000"/>
          <w:sz w:val="24"/>
        </w:rPr>
      </w:pPr>
      <w:r>
        <w:rPr>
          <w:color w:val="000000"/>
          <w:sz w:val="24"/>
        </w:rPr>
        <w:t>（</w:t>
      </w:r>
      <w:r>
        <w:rPr>
          <w:color w:val="000000"/>
          <w:sz w:val="24"/>
        </w:rPr>
        <w:t>1</w:t>
      </w:r>
      <w:r>
        <w:rPr>
          <w:color w:val="000000"/>
          <w:sz w:val="24"/>
        </w:rPr>
        <w:t>）培训需求调查</w:t>
      </w:r>
    </w:p>
    <w:p w14:paraId="58743EB4" w14:textId="77777777" w:rsidR="00923B29" w:rsidRDefault="00923B29" w:rsidP="00923B29">
      <w:pPr>
        <w:widowControl/>
        <w:spacing w:line="360" w:lineRule="auto"/>
        <w:ind w:firstLineChars="200" w:firstLine="480"/>
        <w:contextualSpacing/>
        <w:rPr>
          <w:color w:val="000000"/>
          <w:sz w:val="24"/>
        </w:rPr>
      </w:pPr>
      <w:r>
        <w:rPr>
          <w:rFonts w:hint="eastAsia"/>
          <w:color w:val="000000"/>
          <w:sz w:val="24"/>
        </w:rPr>
        <w:t>针对北京市养老服务机构、企业负责人和老年社会工作者</w:t>
      </w:r>
      <w:r>
        <w:rPr>
          <w:color w:val="000000"/>
          <w:sz w:val="24"/>
        </w:rPr>
        <w:t>全面开展远程网络问卷式调查</w:t>
      </w:r>
      <w:r>
        <w:rPr>
          <w:rFonts w:hint="eastAsia"/>
          <w:color w:val="000000"/>
          <w:sz w:val="24"/>
        </w:rPr>
        <w:t>（</w:t>
      </w:r>
      <w:r>
        <w:rPr>
          <w:rFonts w:hint="eastAsia"/>
          <w:color w:val="000000"/>
          <w:sz w:val="24"/>
        </w:rPr>
        <w:t>15-20</w:t>
      </w:r>
      <w:r>
        <w:rPr>
          <w:rFonts w:hint="eastAsia"/>
          <w:color w:val="000000"/>
          <w:sz w:val="24"/>
        </w:rPr>
        <w:t>道题）</w:t>
      </w:r>
      <w:r>
        <w:rPr>
          <w:color w:val="000000"/>
          <w:sz w:val="24"/>
        </w:rPr>
        <w:t>，</w:t>
      </w:r>
      <w:r>
        <w:rPr>
          <w:rFonts w:hint="eastAsia"/>
          <w:color w:val="000000"/>
          <w:sz w:val="24"/>
        </w:rPr>
        <w:t>调查对象</w:t>
      </w:r>
      <w:r w:rsidRPr="00936678">
        <w:rPr>
          <w:rFonts w:hint="eastAsia"/>
          <w:color w:val="000000"/>
          <w:sz w:val="24"/>
        </w:rPr>
        <w:t>不少于</w:t>
      </w:r>
      <w:r>
        <w:rPr>
          <w:rFonts w:hint="eastAsia"/>
          <w:color w:val="000000"/>
          <w:sz w:val="24"/>
        </w:rPr>
        <w:t>1</w:t>
      </w:r>
      <w:r>
        <w:rPr>
          <w:color w:val="000000"/>
          <w:sz w:val="24"/>
        </w:rPr>
        <w:t>00</w:t>
      </w:r>
      <w:r>
        <w:rPr>
          <w:rFonts w:hint="eastAsia"/>
          <w:color w:val="000000"/>
          <w:sz w:val="24"/>
        </w:rPr>
        <w:t>人，</w:t>
      </w:r>
      <w:r>
        <w:rPr>
          <w:color w:val="000000"/>
          <w:sz w:val="24"/>
        </w:rPr>
        <w:t>组织专家从政策与趋势、理论方法、实务技巧三个方面指导培训需求分析。</w:t>
      </w:r>
    </w:p>
    <w:p w14:paraId="7E966930" w14:textId="77777777" w:rsidR="00923B29" w:rsidRDefault="00923B29" w:rsidP="00923B29">
      <w:pPr>
        <w:widowControl/>
        <w:spacing w:line="360" w:lineRule="auto"/>
        <w:contextualSpacing/>
        <w:rPr>
          <w:color w:val="000000"/>
          <w:sz w:val="24"/>
        </w:rPr>
      </w:pPr>
      <w:r>
        <w:rPr>
          <w:color w:val="000000"/>
          <w:sz w:val="24"/>
        </w:rPr>
        <w:t>（</w:t>
      </w:r>
      <w:r>
        <w:rPr>
          <w:color w:val="000000"/>
          <w:sz w:val="24"/>
        </w:rPr>
        <w:t>2</w:t>
      </w:r>
      <w:r>
        <w:rPr>
          <w:color w:val="000000"/>
          <w:sz w:val="24"/>
        </w:rPr>
        <w:t>）培训及考核方案设计</w:t>
      </w:r>
    </w:p>
    <w:p w14:paraId="6B4E428F" w14:textId="77777777" w:rsidR="00923B29" w:rsidRDefault="00923B29" w:rsidP="00923B29">
      <w:pPr>
        <w:widowControl/>
        <w:spacing w:line="360" w:lineRule="auto"/>
        <w:ind w:firstLineChars="200" w:firstLine="480"/>
        <w:contextualSpacing/>
        <w:rPr>
          <w:color w:val="000000"/>
          <w:sz w:val="24"/>
        </w:rPr>
      </w:pPr>
      <w:r>
        <w:rPr>
          <w:color w:val="000000"/>
          <w:sz w:val="24"/>
        </w:rPr>
        <w:t>根据培训需求调查情况，组织专家师资设计培训及考核方案。设计课表并制定培训方案。结合培训内容组织</w:t>
      </w:r>
      <w:r>
        <w:rPr>
          <w:color w:val="000000"/>
          <w:sz w:val="24"/>
        </w:rPr>
        <w:t>3</w:t>
      </w:r>
      <w:r>
        <w:rPr>
          <w:color w:val="000000"/>
          <w:sz w:val="24"/>
        </w:rPr>
        <w:t>名专家（副高以上）指导方案设计，其中政策与趋势</w:t>
      </w:r>
      <w:r>
        <w:rPr>
          <w:color w:val="000000"/>
          <w:sz w:val="24"/>
        </w:rPr>
        <w:t>1</w:t>
      </w:r>
      <w:r>
        <w:rPr>
          <w:color w:val="000000"/>
          <w:sz w:val="24"/>
        </w:rPr>
        <w:t>人、理论方法</w:t>
      </w:r>
      <w:r>
        <w:rPr>
          <w:color w:val="000000"/>
          <w:sz w:val="24"/>
        </w:rPr>
        <w:t>1</w:t>
      </w:r>
      <w:r>
        <w:rPr>
          <w:color w:val="000000"/>
          <w:sz w:val="24"/>
        </w:rPr>
        <w:t>人、实物技巧</w:t>
      </w:r>
      <w:r>
        <w:rPr>
          <w:color w:val="000000"/>
          <w:sz w:val="24"/>
        </w:rPr>
        <w:t>1</w:t>
      </w:r>
      <w:r>
        <w:rPr>
          <w:color w:val="000000"/>
          <w:sz w:val="24"/>
        </w:rPr>
        <w:t>人。</w:t>
      </w:r>
    </w:p>
    <w:p w14:paraId="345C45FC" w14:textId="77777777" w:rsidR="00923B29" w:rsidRDefault="00923B29" w:rsidP="00923B29">
      <w:pPr>
        <w:widowControl/>
        <w:spacing w:line="360" w:lineRule="auto"/>
        <w:contextualSpacing/>
        <w:rPr>
          <w:color w:val="000000"/>
          <w:sz w:val="24"/>
        </w:rPr>
      </w:pPr>
      <w:r>
        <w:rPr>
          <w:color w:val="000000"/>
          <w:sz w:val="24"/>
        </w:rPr>
        <w:t>（</w:t>
      </w:r>
      <w:r>
        <w:rPr>
          <w:color w:val="000000"/>
          <w:sz w:val="24"/>
        </w:rPr>
        <w:t>3</w:t>
      </w:r>
      <w:r>
        <w:rPr>
          <w:color w:val="000000"/>
          <w:sz w:val="24"/>
        </w:rPr>
        <w:t>）培训课件更新</w:t>
      </w:r>
    </w:p>
    <w:p w14:paraId="52F5ACE3" w14:textId="77777777" w:rsidR="00923B29" w:rsidRDefault="00923B29" w:rsidP="00923B29">
      <w:pPr>
        <w:widowControl/>
        <w:spacing w:line="360" w:lineRule="auto"/>
        <w:ind w:firstLineChars="200" w:firstLine="480"/>
        <w:contextualSpacing/>
        <w:rPr>
          <w:color w:val="000000"/>
          <w:sz w:val="24"/>
        </w:rPr>
      </w:pPr>
      <w:r>
        <w:rPr>
          <w:color w:val="000000"/>
          <w:sz w:val="24"/>
        </w:rPr>
        <w:t>组织专家实时更新老年社会工作者能力提升示范培训培训课。每学时的时长参照中组部干部网络培训业务管理规范有关学时标准为</w:t>
      </w:r>
      <w:r>
        <w:rPr>
          <w:color w:val="000000"/>
          <w:sz w:val="24"/>
        </w:rPr>
        <w:t>40</w:t>
      </w:r>
      <w:r>
        <w:rPr>
          <w:color w:val="000000"/>
          <w:sz w:val="24"/>
        </w:rPr>
        <w:t>分钟</w:t>
      </w:r>
      <w:r>
        <w:rPr>
          <w:color w:val="000000"/>
          <w:sz w:val="24"/>
        </w:rPr>
        <w:t>/</w:t>
      </w:r>
      <w:r>
        <w:rPr>
          <w:color w:val="000000"/>
          <w:sz w:val="24"/>
        </w:rPr>
        <w:t>学时；按照政策与趋势（</w:t>
      </w:r>
      <w:r>
        <w:rPr>
          <w:color w:val="000000"/>
          <w:sz w:val="24"/>
        </w:rPr>
        <w:t>8</w:t>
      </w:r>
      <w:r>
        <w:rPr>
          <w:color w:val="000000"/>
          <w:sz w:val="24"/>
        </w:rPr>
        <w:t>学时）、理论方法（</w:t>
      </w:r>
      <w:r>
        <w:rPr>
          <w:color w:val="000000"/>
          <w:sz w:val="24"/>
        </w:rPr>
        <w:t>12</w:t>
      </w:r>
      <w:r>
        <w:rPr>
          <w:color w:val="000000"/>
          <w:sz w:val="24"/>
        </w:rPr>
        <w:t>学时）、实物技巧（</w:t>
      </w:r>
      <w:r>
        <w:rPr>
          <w:color w:val="000000"/>
          <w:sz w:val="24"/>
        </w:rPr>
        <w:t>12</w:t>
      </w:r>
      <w:r>
        <w:rPr>
          <w:color w:val="000000"/>
          <w:sz w:val="24"/>
        </w:rPr>
        <w:t>学时），共计</w:t>
      </w:r>
      <w:r>
        <w:rPr>
          <w:color w:val="000000"/>
          <w:sz w:val="24"/>
        </w:rPr>
        <w:t>32</w:t>
      </w:r>
      <w:r>
        <w:rPr>
          <w:color w:val="000000"/>
          <w:sz w:val="24"/>
        </w:rPr>
        <w:t>学时。</w:t>
      </w:r>
    </w:p>
    <w:p w14:paraId="35F66039" w14:textId="77777777" w:rsidR="00923B29" w:rsidRDefault="00923B29" w:rsidP="00923B29">
      <w:pPr>
        <w:widowControl/>
        <w:spacing w:line="360" w:lineRule="auto"/>
        <w:contextualSpacing/>
        <w:rPr>
          <w:color w:val="000000"/>
          <w:sz w:val="24"/>
        </w:rPr>
      </w:pPr>
      <w:r>
        <w:rPr>
          <w:color w:val="000000"/>
          <w:sz w:val="24"/>
        </w:rPr>
        <w:lastRenderedPageBreak/>
        <w:t>（</w:t>
      </w:r>
      <w:r>
        <w:rPr>
          <w:color w:val="000000"/>
          <w:sz w:val="24"/>
        </w:rPr>
        <w:t>4</w:t>
      </w:r>
      <w:r>
        <w:rPr>
          <w:color w:val="000000"/>
          <w:sz w:val="24"/>
        </w:rPr>
        <w:t>）项目使用</w:t>
      </w:r>
    </w:p>
    <w:p w14:paraId="47D649CA" w14:textId="77777777" w:rsidR="00923B29" w:rsidRDefault="00923B29" w:rsidP="00923B29">
      <w:pPr>
        <w:widowControl/>
        <w:spacing w:line="360" w:lineRule="auto"/>
        <w:ind w:firstLineChars="200" w:firstLine="480"/>
        <w:contextualSpacing/>
        <w:rPr>
          <w:color w:val="000000"/>
          <w:sz w:val="24"/>
        </w:rPr>
      </w:pPr>
      <w:r>
        <w:rPr>
          <w:color w:val="000000"/>
          <w:sz w:val="24"/>
        </w:rPr>
        <w:t>基于现有考核标准系统，将</w:t>
      </w:r>
      <w:r>
        <w:rPr>
          <w:rFonts w:hint="eastAsia"/>
          <w:color w:val="000000"/>
          <w:sz w:val="24"/>
        </w:rPr>
        <w:t>更新</w:t>
      </w:r>
      <w:r>
        <w:rPr>
          <w:color w:val="000000"/>
          <w:sz w:val="24"/>
        </w:rPr>
        <w:t>的题库录入已</w:t>
      </w:r>
      <w:proofErr w:type="gramStart"/>
      <w:r>
        <w:rPr>
          <w:color w:val="000000"/>
          <w:sz w:val="24"/>
        </w:rPr>
        <w:t>有线上</w:t>
      </w:r>
      <w:proofErr w:type="gramEnd"/>
      <w:r>
        <w:rPr>
          <w:color w:val="000000"/>
          <w:sz w:val="24"/>
        </w:rPr>
        <w:t>考试系统，</w:t>
      </w:r>
      <w:r>
        <w:rPr>
          <w:rFonts w:hint="eastAsia"/>
          <w:color w:val="000000"/>
          <w:sz w:val="24"/>
        </w:rPr>
        <w:t>可同时支持</w:t>
      </w:r>
      <w:r>
        <w:rPr>
          <w:color w:val="000000"/>
          <w:sz w:val="24"/>
        </w:rPr>
        <w:t>支持</w:t>
      </w:r>
      <w:r>
        <w:rPr>
          <w:color w:val="000000"/>
          <w:sz w:val="24"/>
        </w:rPr>
        <w:t>500</w:t>
      </w:r>
      <w:r>
        <w:rPr>
          <w:color w:val="000000"/>
          <w:sz w:val="24"/>
        </w:rPr>
        <w:t>人次</w:t>
      </w:r>
      <w:r>
        <w:rPr>
          <w:rFonts w:hint="eastAsia"/>
          <w:color w:val="000000"/>
          <w:sz w:val="24"/>
        </w:rPr>
        <w:t>在线</w:t>
      </w:r>
      <w:r>
        <w:rPr>
          <w:color w:val="000000"/>
          <w:sz w:val="24"/>
        </w:rPr>
        <w:t>考试。</w:t>
      </w:r>
    </w:p>
    <w:p w14:paraId="02D9B77C" w14:textId="77777777" w:rsidR="00923B29" w:rsidRDefault="00923B29" w:rsidP="00923B29">
      <w:pPr>
        <w:widowControl/>
        <w:spacing w:line="360" w:lineRule="auto"/>
        <w:contextualSpacing/>
        <w:rPr>
          <w:color w:val="000000"/>
          <w:sz w:val="24"/>
        </w:rPr>
      </w:pPr>
      <w:r>
        <w:rPr>
          <w:rFonts w:hint="eastAsia"/>
          <w:color w:val="000000"/>
          <w:sz w:val="24"/>
        </w:rPr>
        <w:t>（三）</w:t>
      </w:r>
      <w:r>
        <w:rPr>
          <w:color w:val="000000"/>
          <w:sz w:val="24"/>
        </w:rPr>
        <w:t>培训课件及考核题库更新</w:t>
      </w:r>
    </w:p>
    <w:p w14:paraId="7560AF24" w14:textId="77777777" w:rsidR="00923B29" w:rsidRDefault="00923B29" w:rsidP="00923B29">
      <w:pPr>
        <w:widowControl/>
        <w:spacing w:line="360" w:lineRule="auto"/>
        <w:contextualSpacing/>
        <w:rPr>
          <w:color w:val="000000"/>
          <w:sz w:val="24"/>
        </w:rPr>
      </w:pPr>
      <w:r>
        <w:rPr>
          <w:color w:val="000000"/>
          <w:sz w:val="24"/>
        </w:rPr>
        <w:t>（</w:t>
      </w:r>
      <w:r>
        <w:rPr>
          <w:color w:val="000000"/>
          <w:sz w:val="24"/>
        </w:rPr>
        <w:t>1</w:t>
      </w:r>
      <w:r>
        <w:rPr>
          <w:color w:val="000000"/>
          <w:sz w:val="24"/>
        </w:rPr>
        <w:t>）题库编制、题库审定</w:t>
      </w:r>
    </w:p>
    <w:p w14:paraId="192BE089" w14:textId="77777777" w:rsidR="00923B29" w:rsidRDefault="00923B29" w:rsidP="00923B29">
      <w:pPr>
        <w:widowControl/>
        <w:spacing w:line="360" w:lineRule="auto"/>
        <w:ind w:firstLineChars="200" w:firstLine="480"/>
        <w:contextualSpacing/>
        <w:rPr>
          <w:color w:val="000000"/>
          <w:sz w:val="24"/>
        </w:rPr>
      </w:pPr>
      <w:r>
        <w:rPr>
          <w:color w:val="000000"/>
          <w:sz w:val="24"/>
        </w:rPr>
        <w:t>组织专家编制更新考核题库，</w:t>
      </w:r>
      <w:r>
        <w:rPr>
          <w:rFonts w:hint="eastAsia"/>
          <w:color w:val="000000"/>
          <w:sz w:val="24"/>
        </w:rPr>
        <w:t>在</w:t>
      </w:r>
      <w:r w:rsidRPr="006A200A">
        <w:rPr>
          <w:rFonts w:hint="eastAsia"/>
          <w:color w:val="000000"/>
          <w:sz w:val="24"/>
        </w:rPr>
        <w:t>原有</w:t>
      </w:r>
      <w:r>
        <w:rPr>
          <w:rFonts w:hint="eastAsia"/>
          <w:color w:val="000000"/>
          <w:sz w:val="24"/>
        </w:rPr>
        <w:t>1200</w:t>
      </w:r>
      <w:r>
        <w:rPr>
          <w:rFonts w:hint="eastAsia"/>
          <w:color w:val="000000"/>
          <w:sz w:val="24"/>
        </w:rPr>
        <w:t>道题的基础上，将不适用的试题进行修改，并更新至</w:t>
      </w:r>
      <w:r>
        <w:rPr>
          <w:rFonts w:hint="eastAsia"/>
          <w:color w:val="000000"/>
          <w:sz w:val="24"/>
        </w:rPr>
        <w:t>1</w:t>
      </w:r>
      <w:r>
        <w:rPr>
          <w:color w:val="000000"/>
          <w:sz w:val="24"/>
        </w:rPr>
        <w:t>500</w:t>
      </w:r>
      <w:r>
        <w:rPr>
          <w:rFonts w:hint="eastAsia"/>
          <w:color w:val="000000"/>
          <w:sz w:val="24"/>
        </w:rPr>
        <w:t>道题。</w:t>
      </w:r>
      <w:r>
        <w:rPr>
          <w:color w:val="000000"/>
          <w:sz w:val="24"/>
        </w:rPr>
        <w:t>其中养老护理员</w:t>
      </w:r>
      <w:r>
        <w:rPr>
          <w:color w:val="000000"/>
          <w:sz w:val="24"/>
        </w:rPr>
        <w:t>900</w:t>
      </w:r>
      <w:r>
        <w:rPr>
          <w:color w:val="000000"/>
          <w:sz w:val="24"/>
        </w:rPr>
        <w:t>道，养老服务机构院长（驿站站长）</w:t>
      </w:r>
      <w:r>
        <w:rPr>
          <w:color w:val="000000"/>
          <w:sz w:val="24"/>
        </w:rPr>
        <w:t>300</w:t>
      </w:r>
      <w:r>
        <w:rPr>
          <w:color w:val="000000"/>
          <w:sz w:val="24"/>
        </w:rPr>
        <w:t>道，老年社会工作者</w:t>
      </w:r>
      <w:r>
        <w:rPr>
          <w:color w:val="000000"/>
          <w:sz w:val="24"/>
        </w:rPr>
        <w:t>300</w:t>
      </w:r>
      <w:r>
        <w:rPr>
          <w:color w:val="000000"/>
          <w:sz w:val="24"/>
        </w:rPr>
        <w:t>道。</w:t>
      </w:r>
    </w:p>
    <w:p w14:paraId="435193E7" w14:textId="77777777" w:rsidR="00923B29" w:rsidRDefault="00923B29" w:rsidP="00923B29">
      <w:pPr>
        <w:widowControl/>
        <w:spacing w:line="360" w:lineRule="auto"/>
        <w:contextualSpacing/>
        <w:rPr>
          <w:color w:val="000000"/>
          <w:sz w:val="24"/>
        </w:rPr>
      </w:pPr>
      <w:r>
        <w:rPr>
          <w:color w:val="000000"/>
          <w:sz w:val="24"/>
        </w:rPr>
        <w:t>（</w:t>
      </w:r>
      <w:r>
        <w:rPr>
          <w:color w:val="000000"/>
          <w:sz w:val="24"/>
        </w:rPr>
        <w:t>2</w:t>
      </w:r>
      <w:r>
        <w:rPr>
          <w:color w:val="000000"/>
          <w:sz w:val="24"/>
        </w:rPr>
        <w:t>）题库建设</w:t>
      </w:r>
    </w:p>
    <w:p w14:paraId="2BA3DE3C" w14:textId="77777777" w:rsidR="00923B29" w:rsidRDefault="00923B29" w:rsidP="00923B29">
      <w:pPr>
        <w:widowControl/>
        <w:spacing w:line="360" w:lineRule="auto"/>
        <w:ind w:firstLineChars="200" w:firstLine="480"/>
        <w:contextualSpacing/>
        <w:rPr>
          <w:color w:val="000000"/>
          <w:sz w:val="24"/>
        </w:rPr>
      </w:pPr>
      <w:r>
        <w:rPr>
          <w:color w:val="000000"/>
          <w:sz w:val="24"/>
        </w:rPr>
        <w:t>组织教务人员、技术人员进行线上试卷设计、配置考核模板、上传试题资源等。</w:t>
      </w:r>
    </w:p>
    <w:p w14:paraId="48916B0E" w14:textId="77777777" w:rsidR="00923B29" w:rsidRDefault="00923B29" w:rsidP="00923B29">
      <w:pPr>
        <w:widowControl/>
        <w:spacing w:line="360" w:lineRule="auto"/>
        <w:contextualSpacing/>
        <w:rPr>
          <w:color w:val="000000"/>
          <w:sz w:val="24"/>
        </w:rPr>
      </w:pPr>
      <w:r>
        <w:rPr>
          <w:color w:val="000000"/>
          <w:sz w:val="24"/>
        </w:rPr>
        <w:t>（</w:t>
      </w:r>
      <w:r>
        <w:rPr>
          <w:color w:val="000000"/>
          <w:sz w:val="24"/>
        </w:rPr>
        <w:t>3</w:t>
      </w:r>
      <w:r>
        <w:rPr>
          <w:color w:val="000000"/>
          <w:sz w:val="24"/>
        </w:rPr>
        <w:t>）更新养老护理员培训课件</w:t>
      </w:r>
    </w:p>
    <w:p w14:paraId="0DC4C7F6" w14:textId="77777777" w:rsidR="00923B29" w:rsidRDefault="00923B29" w:rsidP="00923B29">
      <w:pPr>
        <w:widowControl/>
        <w:spacing w:line="360" w:lineRule="auto"/>
        <w:ind w:firstLineChars="200" w:firstLine="480"/>
        <w:contextualSpacing/>
        <w:rPr>
          <w:color w:val="000000"/>
          <w:sz w:val="24"/>
        </w:rPr>
      </w:pPr>
      <w:r>
        <w:rPr>
          <w:color w:val="000000"/>
          <w:sz w:val="24"/>
        </w:rPr>
        <w:t>按照五级</w:t>
      </w:r>
      <w:r>
        <w:rPr>
          <w:color w:val="000000"/>
          <w:sz w:val="24"/>
        </w:rPr>
        <w:t>/</w:t>
      </w:r>
      <w:r>
        <w:rPr>
          <w:color w:val="000000"/>
          <w:sz w:val="24"/>
        </w:rPr>
        <w:t>初级工、四级</w:t>
      </w:r>
      <w:r>
        <w:rPr>
          <w:color w:val="000000"/>
          <w:sz w:val="24"/>
        </w:rPr>
        <w:t>/</w:t>
      </w:r>
      <w:r>
        <w:rPr>
          <w:color w:val="000000"/>
          <w:sz w:val="24"/>
        </w:rPr>
        <w:t>中级工、三级</w:t>
      </w:r>
      <w:r>
        <w:rPr>
          <w:color w:val="000000"/>
          <w:sz w:val="24"/>
        </w:rPr>
        <w:t>/</w:t>
      </w:r>
      <w:r>
        <w:rPr>
          <w:color w:val="000000"/>
          <w:sz w:val="24"/>
        </w:rPr>
        <w:t>高级工三个级别组织专家编制更新养老护理员培训课件。每学时的时长参照中组部干部网络培训业务管理规范有关学时标准为</w:t>
      </w:r>
      <w:r>
        <w:rPr>
          <w:color w:val="000000"/>
          <w:sz w:val="24"/>
        </w:rPr>
        <w:t>40</w:t>
      </w:r>
      <w:r>
        <w:rPr>
          <w:color w:val="000000"/>
          <w:sz w:val="24"/>
        </w:rPr>
        <w:t>分钟</w:t>
      </w:r>
      <w:r>
        <w:rPr>
          <w:color w:val="000000"/>
          <w:sz w:val="24"/>
        </w:rPr>
        <w:t>/</w:t>
      </w:r>
      <w:r>
        <w:rPr>
          <w:color w:val="000000"/>
          <w:sz w:val="24"/>
        </w:rPr>
        <w:t>学时；按照五级</w:t>
      </w:r>
      <w:r>
        <w:rPr>
          <w:color w:val="000000"/>
          <w:sz w:val="24"/>
        </w:rPr>
        <w:t>/</w:t>
      </w:r>
      <w:r>
        <w:rPr>
          <w:color w:val="000000"/>
          <w:sz w:val="24"/>
        </w:rPr>
        <w:t>初级工</w:t>
      </w:r>
      <w:r>
        <w:rPr>
          <w:color w:val="000000"/>
          <w:sz w:val="24"/>
        </w:rPr>
        <w:t>(8</w:t>
      </w:r>
      <w:r>
        <w:rPr>
          <w:color w:val="000000"/>
          <w:sz w:val="24"/>
        </w:rPr>
        <w:t>学时</w:t>
      </w:r>
      <w:r>
        <w:rPr>
          <w:color w:val="000000"/>
          <w:sz w:val="24"/>
        </w:rPr>
        <w:t>)</w:t>
      </w:r>
      <w:r>
        <w:rPr>
          <w:color w:val="000000"/>
          <w:sz w:val="24"/>
        </w:rPr>
        <w:t>、四级</w:t>
      </w:r>
      <w:r>
        <w:rPr>
          <w:color w:val="000000"/>
          <w:sz w:val="24"/>
        </w:rPr>
        <w:t>/</w:t>
      </w:r>
      <w:r>
        <w:rPr>
          <w:color w:val="000000"/>
          <w:sz w:val="24"/>
        </w:rPr>
        <w:t>中级工（</w:t>
      </w:r>
      <w:r>
        <w:rPr>
          <w:color w:val="000000"/>
          <w:sz w:val="24"/>
        </w:rPr>
        <w:t>8</w:t>
      </w:r>
      <w:r>
        <w:rPr>
          <w:color w:val="000000"/>
          <w:sz w:val="24"/>
        </w:rPr>
        <w:t>学时）、三级</w:t>
      </w:r>
      <w:r>
        <w:rPr>
          <w:color w:val="000000"/>
          <w:sz w:val="24"/>
        </w:rPr>
        <w:t>/</w:t>
      </w:r>
      <w:r>
        <w:rPr>
          <w:color w:val="000000"/>
          <w:sz w:val="24"/>
        </w:rPr>
        <w:t>高级工（</w:t>
      </w:r>
      <w:r>
        <w:rPr>
          <w:color w:val="000000"/>
          <w:sz w:val="24"/>
        </w:rPr>
        <w:t>4</w:t>
      </w:r>
      <w:r>
        <w:rPr>
          <w:color w:val="000000"/>
          <w:sz w:val="24"/>
        </w:rPr>
        <w:t>学时）</w:t>
      </w:r>
      <w:r>
        <w:rPr>
          <w:color w:val="000000"/>
          <w:sz w:val="24"/>
        </w:rPr>
        <w:t>,</w:t>
      </w:r>
      <w:r>
        <w:rPr>
          <w:color w:val="000000"/>
          <w:sz w:val="24"/>
        </w:rPr>
        <w:t>三个级别共计</w:t>
      </w:r>
      <w:r>
        <w:rPr>
          <w:color w:val="000000"/>
          <w:sz w:val="24"/>
        </w:rPr>
        <w:t>20</w:t>
      </w:r>
      <w:r>
        <w:rPr>
          <w:color w:val="000000"/>
          <w:sz w:val="24"/>
        </w:rPr>
        <w:t>个学时。</w:t>
      </w:r>
    </w:p>
    <w:p w14:paraId="5137F3F8" w14:textId="77777777" w:rsidR="00923B29" w:rsidRDefault="00923B29" w:rsidP="00923B29">
      <w:pPr>
        <w:widowControl/>
        <w:spacing w:line="360" w:lineRule="auto"/>
        <w:contextualSpacing/>
        <w:rPr>
          <w:color w:val="000000"/>
          <w:sz w:val="24"/>
        </w:rPr>
      </w:pPr>
      <w:r>
        <w:rPr>
          <w:color w:val="000000"/>
          <w:sz w:val="24"/>
        </w:rPr>
        <w:t>（</w:t>
      </w:r>
      <w:r>
        <w:rPr>
          <w:color w:val="000000"/>
          <w:sz w:val="24"/>
        </w:rPr>
        <w:t>4</w:t>
      </w:r>
      <w:r>
        <w:rPr>
          <w:color w:val="000000"/>
          <w:sz w:val="24"/>
        </w:rPr>
        <w:t>）技术运维服务</w:t>
      </w:r>
    </w:p>
    <w:p w14:paraId="6A97557F" w14:textId="77777777" w:rsidR="00923B29" w:rsidRDefault="00923B29" w:rsidP="00923B29">
      <w:pPr>
        <w:widowControl/>
        <w:spacing w:line="360" w:lineRule="auto"/>
        <w:ind w:firstLineChars="200" w:firstLine="480"/>
        <w:contextualSpacing/>
        <w:rPr>
          <w:color w:val="000000"/>
          <w:sz w:val="24"/>
        </w:rPr>
      </w:pPr>
      <w:r>
        <w:rPr>
          <w:color w:val="000000"/>
          <w:sz w:val="24"/>
        </w:rPr>
        <w:t>基于现有考核标准系统，提供全年运维服务与技术支持，确保平台良性、稳定、安全运营。包含服务器、数据库资源、缓存服务、网络安全、带宽等服务内容。</w:t>
      </w:r>
    </w:p>
    <w:p w14:paraId="4AB7D243" w14:textId="77777777" w:rsidR="00923B29" w:rsidRDefault="00923B29" w:rsidP="00923B29">
      <w:pPr>
        <w:widowControl/>
        <w:spacing w:line="360" w:lineRule="auto"/>
        <w:contextualSpacing/>
        <w:rPr>
          <w:color w:val="000000"/>
          <w:sz w:val="24"/>
        </w:rPr>
      </w:pPr>
      <w:r>
        <w:rPr>
          <w:rFonts w:hint="eastAsia"/>
          <w:color w:val="000000"/>
          <w:sz w:val="24"/>
        </w:rPr>
        <w:t>（四）培训组织与实施</w:t>
      </w:r>
    </w:p>
    <w:p w14:paraId="090A281D" w14:textId="77777777" w:rsidR="00923B29" w:rsidRDefault="00923B29" w:rsidP="00923B29">
      <w:pPr>
        <w:widowControl/>
        <w:spacing w:line="360" w:lineRule="auto"/>
        <w:ind w:firstLineChars="200" w:firstLine="480"/>
        <w:contextualSpacing/>
        <w:rPr>
          <w:color w:val="000000"/>
          <w:sz w:val="24"/>
        </w:rPr>
      </w:pPr>
      <w:r>
        <w:rPr>
          <w:rFonts w:hint="eastAsia"/>
          <w:color w:val="000000"/>
          <w:sz w:val="24"/>
        </w:rPr>
        <w:t>养老服务机构负责人和老年社会工作者培训示范班，应于</w:t>
      </w:r>
      <w:r>
        <w:rPr>
          <w:rFonts w:hint="eastAsia"/>
          <w:color w:val="000000"/>
          <w:sz w:val="24"/>
        </w:rPr>
        <w:t>7</w:t>
      </w:r>
      <w:r>
        <w:rPr>
          <w:rFonts w:hint="eastAsia"/>
          <w:color w:val="000000"/>
          <w:sz w:val="24"/>
        </w:rPr>
        <w:t>月底前启动培训报名，</w:t>
      </w:r>
      <w:r>
        <w:rPr>
          <w:rFonts w:hint="eastAsia"/>
          <w:color w:val="000000"/>
          <w:sz w:val="24"/>
        </w:rPr>
        <w:t>10</w:t>
      </w:r>
      <w:r>
        <w:rPr>
          <w:rFonts w:hint="eastAsia"/>
          <w:color w:val="000000"/>
          <w:sz w:val="24"/>
        </w:rPr>
        <w:t>月底前完成年度培训、考核及发证等相关工作。培训采取线上的方式组织开展，线上培训应实名参加，确保学习过程有记录可查。考核内容主要包括基础知识及培训心得三部分，成绩合格者由市民政部门颁发电子结业证书。</w:t>
      </w:r>
    </w:p>
    <w:p w14:paraId="65B196DB" w14:textId="77777777" w:rsidR="00923B29" w:rsidRPr="00F25E3E" w:rsidRDefault="00923B29" w:rsidP="00923B29">
      <w:pPr>
        <w:widowControl/>
        <w:spacing w:line="360" w:lineRule="auto"/>
        <w:contextualSpacing/>
        <w:rPr>
          <w:color w:val="000000"/>
          <w:sz w:val="24"/>
        </w:rPr>
      </w:pPr>
    </w:p>
    <w:p w14:paraId="68F543D8" w14:textId="77777777" w:rsidR="00923B29" w:rsidRDefault="00923B29" w:rsidP="00923B29">
      <w:pPr>
        <w:widowControl/>
        <w:spacing w:line="360" w:lineRule="auto"/>
        <w:contextualSpacing/>
        <w:rPr>
          <w:b/>
          <w:bCs/>
          <w:color w:val="000000"/>
          <w:sz w:val="24"/>
        </w:rPr>
      </w:pPr>
      <w:r>
        <w:rPr>
          <w:b/>
          <w:bCs/>
          <w:color w:val="000000"/>
          <w:sz w:val="24"/>
        </w:rPr>
        <w:t>02</w:t>
      </w:r>
      <w:r>
        <w:rPr>
          <w:rFonts w:hint="eastAsia"/>
          <w:b/>
          <w:bCs/>
          <w:color w:val="000000"/>
          <w:sz w:val="24"/>
        </w:rPr>
        <w:t>包：</w:t>
      </w:r>
      <w:r>
        <w:rPr>
          <w:b/>
          <w:bCs/>
          <w:color w:val="000000"/>
          <w:sz w:val="24"/>
        </w:rPr>
        <w:t>养老护理职业技能大赛</w:t>
      </w:r>
    </w:p>
    <w:p w14:paraId="2438B214" w14:textId="77777777" w:rsidR="00923B29" w:rsidRDefault="00923B29" w:rsidP="00923B29">
      <w:pPr>
        <w:widowControl/>
        <w:spacing w:line="360" w:lineRule="auto"/>
        <w:contextualSpacing/>
        <w:rPr>
          <w:color w:val="000000"/>
          <w:sz w:val="24"/>
        </w:rPr>
      </w:pPr>
      <w:r>
        <w:rPr>
          <w:rFonts w:hint="eastAsia"/>
          <w:color w:val="000000"/>
          <w:sz w:val="24"/>
        </w:rPr>
        <w:t>（一）</w:t>
      </w:r>
      <w:r>
        <w:rPr>
          <w:color w:val="000000"/>
          <w:sz w:val="24"/>
        </w:rPr>
        <w:t>市</w:t>
      </w:r>
      <w:proofErr w:type="gramStart"/>
      <w:r>
        <w:rPr>
          <w:color w:val="000000"/>
          <w:sz w:val="24"/>
        </w:rPr>
        <w:t>赛实施</w:t>
      </w:r>
      <w:proofErr w:type="gramEnd"/>
      <w:r>
        <w:rPr>
          <w:color w:val="000000"/>
          <w:sz w:val="24"/>
        </w:rPr>
        <w:t>方案设计策划</w:t>
      </w:r>
    </w:p>
    <w:p w14:paraId="2E145F5E" w14:textId="77777777" w:rsidR="00923B29" w:rsidRDefault="00923B29" w:rsidP="00923B29">
      <w:pPr>
        <w:widowControl/>
        <w:spacing w:line="360" w:lineRule="auto"/>
        <w:contextualSpacing/>
        <w:rPr>
          <w:color w:val="000000"/>
          <w:sz w:val="24"/>
        </w:rPr>
      </w:pPr>
      <w:r>
        <w:rPr>
          <w:color w:val="000000"/>
          <w:sz w:val="24"/>
        </w:rPr>
        <w:t>（</w:t>
      </w:r>
      <w:r>
        <w:rPr>
          <w:color w:val="000000"/>
          <w:sz w:val="24"/>
        </w:rPr>
        <w:t>1</w:t>
      </w:r>
      <w:r>
        <w:rPr>
          <w:color w:val="000000"/>
          <w:sz w:val="24"/>
        </w:rPr>
        <w:t>）大赛方案策划设计</w:t>
      </w:r>
    </w:p>
    <w:p w14:paraId="5E9B522B" w14:textId="77777777" w:rsidR="00923B29" w:rsidRDefault="00923B29" w:rsidP="00923B29">
      <w:pPr>
        <w:widowControl/>
        <w:spacing w:line="360" w:lineRule="auto"/>
        <w:contextualSpacing/>
        <w:rPr>
          <w:color w:val="000000"/>
          <w:sz w:val="24"/>
        </w:rPr>
      </w:pPr>
      <w:r>
        <w:rPr>
          <w:rFonts w:ascii="宋体" w:hAnsi="宋体" w:cs="宋体" w:hint="eastAsia"/>
          <w:color w:val="000000"/>
          <w:sz w:val="24"/>
        </w:rPr>
        <w:lastRenderedPageBreak/>
        <w:t>①</w:t>
      </w:r>
      <w:r>
        <w:rPr>
          <w:color w:val="000000"/>
          <w:sz w:val="24"/>
        </w:rPr>
        <w:t>共同根据国家、行业、地方人才队伍建设相关政策文件精神</w:t>
      </w:r>
      <w:r>
        <w:rPr>
          <w:rFonts w:hint="eastAsia"/>
          <w:color w:val="000000"/>
          <w:sz w:val="24"/>
        </w:rPr>
        <w:t>确定</w:t>
      </w:r>
      <w:r>
        <w:rPr>
          <w:color w:val="000000"/>
          <w:sz w:val="24"/>
        </w:rPr>
        <w:t>大赛的总体目标和原则</w:t>
      </w:r>
      <w:r>
        <w:rPr>
          <w:rFonts w:hint="eastAsia"/>
          <w:color w:val="000000"/>
          <w:sz w:val="24"/>
        </w:rPr>
        <w:t>，</w:t>
      </w:r>
      <w:r>
        <w:rPr>
          <w:color w:val="000000"/>
          <w:sz w:val="24"/>
        </w:rPr>
        <w:t>设计承办单位的遴选方案；设计大赛组织架构、成员构成，各专项委员会职责分工、成员构成方案。</w:t>
      </w:r>
      <w:r>
        <w:rPr>
          <w:rFonts w:ascii="宋体" w:hAnsi="宋体" w:cs="宋体" w:hint="eastAsia"/>
          <w:color w:val="000000"/>
          <w:sz w:val="24"/>
        </w:rPr>
        <w:t>②</w:t>
      </w:r>
      <w:r>
        <w:rPr>
          <w:color w:val="000000"/>
          <w:sz w:val="24"/>
        </w:rPr>
        <w:t>设计赛制安排方案；设计各区选拔赛或遴选方案；设计参赛队选手构成，以及参赛选手条件方案；设计奖励方案。</w:t>
      </w:r>
      <w:r>
        <w:rPr>
          <w:rFonts w:ascii="宋体" w:hAnsi="宋体" w:cs="宋体" w:hint="eastAsia"/>
          <w:color w:val="000000"/>
          <w:sz w:val="24"/>
        </w:rPr>
        <w:t>③</w:t>
      </w:r>
      <w:r>
        <w:rPr>
          <w:color w:val="000000"/>
          <w:sz w:val="24"/>
        </w:rPr>
        <w:t>设计竞赛技术初步方案；设计命题专家、执裁裁判、考</w:t>
      </w:r>
      <w:proofErr w:type="gramStart"/>
      <w:r>
        <w:rPr>
          <w:color w:val="000000"/>
          <w:sz w:val="24"/>
        </w:rPr>
        <w:t>务</w:t>
      </w:r>
      <w:proofErr w:type="gramEnd"/>
      <w:r>
        <w:rPr>
          <w:color w:val="000000"/>
          <w:sz w:val="24"/>
        </w:rPr>
        <w:t>人员、后勤保障团队等遴选方案；设计大赛宣传方案；设计大赛后勤保障方案。</w:t>
      </w:r>
      <w:r>
        <w:rPr>
          <w:rFonts w:ascii="宋体" w:hAnsi="宋体" w:cs="宋体" w:hint="eastAsia"/>
          <w:color w:val="000000"/>
          <w:sz w:val="24"/>
        </w:rPr>
        <w:t>④</w:t>
      </w:r>
      <w:r>
        <w:rPr>
          <w:color w:val="000000"/>
          <w:sz w:val="24"/>
        </w:rPr>
        <w:t>邀请熟悉养老护理职业技能大赛、养老人才培训、养老护理员等级认定的三位高级职称专家。</w:t>
      </w:r>
      <w:r>
        <w:rPr>
          <w:rFonts w:ascii="宋体" w:hAnsi="宋体" w:cs="宋体" w:hint="eastAsia"/>
          <w:color w:val="000000"/>
          <w:sz w:val="24"/>
        </w:rPr>
        <w:t>⑤</w:t>
      </w:r>
      <w:r>
        <w:rPr>
          <w:color w:val="000000"/>
          <w:sz w:val="24"/>
        </w:rPr>
        <w:t>根据工作需要，收集汇总国家、行业、地方人才队伍建设相关政策文件，往届大赛各种赛事资料，提供专家研讨分析。</w:t>
      </w:r>
      <w:r>
        <w:rPr>
          <w:rFonts w:ascii="宋体" w:hAnsi="宋体" w:cs="宋体" w:hint="eastAsia"/>
          <w:color w:val="000000"/>
          <w:sz w:val="24"/>
        </w:rPr>
        <w:t>⑥</w:t>
      </w:r>
      <w:r>
        <w:rPr>
          <w:color w:val="000000"/>
          <w:sz w:val="24"/>
        </w:rPr>
        <w:t>收集汇总</w:t>
      </w:r>
      <w:r>
        <w:rPr>
          <w:rFonts w:hint="eastAsia"/>
          <w:color w:val="000000"/>
          <w:sz w:val="24"/>
        </w:rPr>
        <w:t>参赛选手</w:t>
      </w:r>
      <w:r>
        <w:rPr>
          <w:color w:val="000000"/>
          <w:sz w:val="24"/>
        </w:rPr>
        <w:t>报名材料，根据遴选方案进行综合能力打分及利弊分析。</w:t>
      </w:r>
      <w:r>
        <w:rPr>
          <w:rFonts w:ascii="宋体" w:hAnsi="宋体" w:cs="宋体" w:hint="eastAsia"/>
          <w:color w:val="000000"/>
          <w:sz w:val="24"/>
        </w:rPr>
        <w:t>⑦</w:t>
      </w:r>
      <w:r>
        <w:rPr>
          <w:color w:val="000000"/>
          <w:sz w:val="24"/>
        </w:rPr>
        <w:t>联系、收集汇总各区选拔赛和遴选实施情况；根据奖励方案设计奖杯、奖牌、证书样式和图案，遴选供应商、商谈合作方案及价格。</w:t>
      </w:r>
      <w:r>
        <w:rPr>
          <w:rFonts w:ascii="宋体" w:hAnsi="宋体" w:cs="宋体" w:hint="eastAsia"/>
          <w:color w:val="000000"/>
          <w:sz w:val="24"/>
        </w:rPr>
        <w:t>⑧</w:t>
      </w:r>
      <w:r>
        <w:rPr>
          <w:color w:val="000000"/>
          <w:sz w:val="24"/>
        </w:rPr>
        <w:t>调研竞赛开幕式、闭幕式、竞技比赛场地，商议合作条件、拟订合作协议，根据专家研讨结果，编辑大赛实施方案和具体预算明细；根据专家意见拟订参赛选手、命题专家、裁判、考</w:t>
      </w:r>
      <w:proofErr w:type="gramStart"/>
      <w:r>
        <w:rPr>
          <w:color w:val="000000"/>
          <w:sz w:val="24"/>
        </w:rPr>
        <w:t>务</w:t>
      </w:r>
      <w:proofErr w:type="gramEnd"/>
      <w:r>
        <w:rPr>
          <w:color w:val="000000"/>
          <w:sz w:val="24"/>
        </w:rPr>
        <w:t>人员等报名材料。</w:t>
      </w:r>
      <w:r>
        <w:rPr>
          <w:rFonts w:ascii="宋体" w:hAnsi="宋体" w:cs="宋体" w:hint="eastAsia"/>
          <w:color w:val="000000"/>
          <w:sz w:val="24"/>
        </w:rPr>
        <w:t>⑨</w:t>
      </w:r>
      <w:r>
        <w:rPr>
          <w:color w:val="000000"/>
          <w:sz w:val="24"/>
        </w:rPr>
        <w:t>聘请组织或参与过养老护理职业技能大赛、养老人才培训、养老护理员等级认定的三位技术人员，与三名专家组成大赛方案策划小组。</w:t>
      </w:r>
    </w:p>
    <w:p w14:paraId="07AC1E3B" w14:textId="77777777" w:rsidR="00923B29" w:rsidRDefault="00923B29" w:rsidP="00923B29">
      <w:pPr>
        <w:widowControl/>
        <w:spacing w:line="360" w:lineRule="auto"/>
        <w:contextualSpacing/>
        <w:rPr>
          <w:color w:val="000000"/>
          <w:sz w:val="24"/>
        </w:rPr>
      </w:pPr>
      <w:r>
        <w:rPr>
          <w:color w:val="000000"/>
          <w:sz w:val="24"/>
        </w:rPr>
        <w:t>（</w:t>
      </w:r>
      <w:r>
        <w:rPr>
          <w:color w:val="000000"/>
          <w:sz w:val="24"/>
        </w:rPr>
        <w:t>2</w:t>
      </w:r>
      <w:r>
        <w:rPr>
          <w:color w:val="000000"/>
          <w:sz w:val="24"/>
        </w:rPr>
        <w:t>）大赛方案研讨会</w:t>
      </w:r>
    </w:p>
    <w:p w14:paraId="71107268" w14:textId="77777777" w:rsidR="00923B29" w:rsidRDefault="00923B29" w:rsidP="00923B29">
      <w:pPr>
        <w:widowControl/>
        <w:spacing w:line="360" w:lineRule="auto"/>
        <w:ind w:firstLineChars="200" w:firstLine="480"/>
        <w:contextualSpacing/>
        <w:rPr>
          <w:color w:val="000000"/>
          <w:sz w:val="24"/>
        </w:rPr>
      </w:pPr>
      <w:r>
        <w:rPr>
          <w:color w:val="000000"/>
          <w:sz w:val="24"/>
        </w:rPr>
        <w:t>召开大赛方案研讨会第一次研讨会工作内容如下：共同研讨并确定大赛的总体目标和原则、承办单位、组织架构及成员构成、各专项委员会职责分工和成员构成；共同研讨并确定大赛的赛制安排、各区选拔赛或遴选方案、参赛队及选手报名方案、奖励方案；</w:t>
      </w:r>
    </w:p>
    <w:p w14:paraId="1F01E9BB" w14:textId="77777777" w:rsidR="00923B29" w:rsidRDefault="00923B29" w:rsidP="00923B29">
      <w:pPr>
        <w:widowControl/>
        <w:spacing w:line="360" w:lineRule="auto"/>
        <w:ind w:firstLineChars="200" w:firstLine="480"/>
        <w:contextualSpacing/>
        <w:rPr>
          <w:color w:val="000000"/>
          <w:sz w:val="24"/>
        </w:rPr>
      </w:pPr>
      <w:r>
        <w:rPr>
          <w:color w:val="000000"/>
          <w:sz w:val="24"/>
        </w:rPr>
        <w:t>第二次研讨会工作内容如下：共同研讨并确定竞赛技术方案、开幕式、闭幕式方案。邀请熟悉养老护理职业技能大赛、养老人才培训、养老护理员等级认定的五位高级职称专家。召开大赛方案研讨会，共两次，每次会期半天。</w:t>
      </w:r>
    </w:p>
    <w:p w14:paraId="27707EC8" w14:textId="77777777" w:rsidR="00923B29" w:rsidRDefault="00923B29" w:rsidP="00923B29">
      <w:pPr>
        <w:widowControl/>
        <w:spacing w:line="360" w:lineRule="auto"/>
        <w:ind w:firstLineChars="200" w:firstLine="480"/>
        <w:contextualSpacing/>
        <w:rPr>
          <w:color w:val="000000"/>
          <w:sz w:val="24"/>
        </w:rPr>
      </w:pPr>
      <w:r>
        <w:rPr>
          <w:color w:val="000000"/>
          <w:sz w:val="24"/>
        </w:rPr>
        <w:t>配合专家开展实施方案研讨会，邀请组织或参与过养老护理职业技能大赛、养老人才培训、养老护理员等级认定的两位技术人员。召开大赛方案研讨会，每次会期半天，共两次。</w:t>
      </w:r>
    </w:p>
    <w:p w14:paraId="21BC7BF3" w14:textId="77777777" w:rsidR="00923B29" w:rsidRDefault="00923B29" w:rsidP="00923B29">
      <w:pPr>
        <w:widowControl/>
        <w:spacing w:line="360" w:lineRule="auto"/>
        <w:ind w:firstLineChars="200" w:firstLine="480"/>
        <w:contextualSpacing/>
        <w:rPr>
          <w:color w:val="000000"/>
          <w:sz w:val="24"/>
        </w:rPr>
      </w:pPr>
      <w:r>
        <w:rPr>
          <w:rFonts w:hint="eastAsia"/>
          <w:color w:val="000000"/>
          <w:sz w:val="24"/>
        </w:rPr>
        <w:t>大赛方案研讨会的场地组织及费用由乙方负责。</w:t>
      </w:r>
    </w:p>
    <w:p w14:paraId="56EBE315" w14:textId="77777777" w:rsidR="00923B29" w:rsidRDefault="00923B29" w:rsidP="00923B29">
      <w:pPr>
        <w:widowControl/>
        <w:spacing w:line="360" w:lineRule="auto"/>
        <w:contextualSpacing/>
        <w:rPr>
          <w:color w:val="000000"/>
          <w:sz w:val="24"/>
        </w:rPr>
      </w:pPr>
      <w:r>
        <w:rPr>
          <w:rFonts w:hint="eastAsia"/>
          <w:color w:val="000000"/>
          <w:sz w:val="24"/>
        </w:rPr>
        <w:lastRenderedPageBreak/>
        <w:t>（二）</w:t>
      </w:r>
      <w:r>
        <w:rPr>
          <w:color w:val="000000"/>
          <w:sz w:val="24"/>
        </w:rPr>
        <w:t>考试试卷和题库建设</w:t>
      </w:r>
    </w:p>
    <w:p w14:paraId="3273733F" w14:textId="77777777" w:rsidR="00923B29" w:rsidRDefault="00923B29" w:rsidP="00923B29">
      <w:pPr>
        <w:widowControl/>
        <w:spacing w:line="360" w:lineRule="auto"/>
        <w:contextualSpacing/>
        <w:rPr>
          <w:color w:val="000000"/>
          <w:sz w:val="24"/>
        </w:rPr>
      </w:pPr>
      <w:r w:rsidRPr="006A200A">
        <w:rPr>
          <w:color w:val="000000"/>
          <w:sz w:val="24"/>
        </w:rPr>
        <w:t>（</w:t>
      </w:r>
      <w:r w:rsidRPr="006A200A">
        <w:rPr>
          <w:color w:val="000000"/>
          <w:sz w:val="24"/>
        </w:rPr>
        <w:t>1</w:t>
      </w:r>
      <w:r w:rsidRPr="006A200A">
        <w:rPr>
          <w:color w:val="000000"/>
          <w:sz w:val="24"/>
        </w:rPr>
        <w:t>）</w:t>
      </w:r>
      <w:r w:rsidRPr="006A200A">
        <w:rPr>
          <w:rFonts w:hint="eastAsia"/>
          <w:color w:val="000000"/>
          <w:sz w:val="24"/>
        </w:rPr>
        <w:t>考试大纲研讨会</w:t>
      </w:r>
    </w:p>
    <w:p w14:paraId="121910D4" w14:textId="77777777" w:rsidR="00923B29" w:rsidRDefault="00923B29" w:rsidP="00923B29">
      <w:pPr>
        <w:widowControl/>
        <w:spacing w:line="360" w:lineRule="auto"/>
        <w:ind w:firstLineChars="200" w:firstLine="480"/>
        <w:contextualSpacing/>
        <w:rPr>
          <w:color w:val="000000"/>
          <w:sz w:val="24"/>
        </w:rPr>
      </w:pPr>
      <w:r>
        <w:rPr>
          <w:rFonts w:hint="eastAsia"/>
          <w:color w:val="000000"/>
          <w:sz w:val="24"/>
        </w:rPr>
        <w:t>供应商应</w:t>
      </w:r>
      <w:r>
        <w:rPr>
          <w:color w:val="000000"/>
          <w:sz w:val="24"/>
        </w:rPr>
        <w:t>发挥</w:t>
      </w:r>
      <w:r>
        <w:rPr>
          <w:rFonts w:hint="eastAsia"/>
          <w:color w:val="000000"/>
          <w:sz w:val="24"/>
        </w:rPr>
        <w:t>养老护理</w:t>
      </w:r>
      <w:proofErr w:type="gramStart"/>
      <w:r>
        <w:rPr>
          <w:rFonts w:hint="eastAsia"/>
          <w:color w:val="000000"/>
          <w:sz w:val="24"/>
        </w:rPr>
        <w:t>员</w:t>
      </w:r>
      <w:r>
        <w:rPr>
          <w:color w:val="000000"/>
          <w:sz w:val="24"/>
        </w:rPr>
        <w:t>不同</w:t>
      </w:r>
      <w:proofErr w:type="gramEnd"/>
      <w:r>
        <w:rPr>
          <w:color w:val="000000"/>
          <w:sz w:val="24"/>
        </w:rPr>
        <w:t>领域的专长特点，结合市赛初赛、复赛、决赛考试大纲（讨论稿）从理论、原则、基本要求、基本方法、一般程序角度统一思想，明确试题编制方案及打分标准，同时确定命题专家的专业分工、工作计划。</w:t>
      </w:r>
      <w:r>
        <w:rPr>
          <w:rFonts w:hint="eastAsia"/>
          <w:color w:val="000000"/>
          <w:sz w:val="24"/>
        </w:rPr>
        <w:t>聘请</w:t>
      </w:r>
      <w:r>
        <w:rPr>
          <w:color w:val="000000"/>
          <w:sz w:val="24"/>
        </w:rPr>
        <w:t>熟悉国家职业技能标准、养老服务行业业务标准、国家级职业技能竞赛技术命题规则、国家职业技能培训评价教材、担任国家级竞赛裁判和命题专家的七个不同维度的七位专家，其中高级职称及以上专家预计</w:t>
      </w:r>
      <w:r>
        <w:rPr>
          <w:color w:val="000000"/>
          <w:sz w:val="24"/>
        </w:rPr>
        <w:t>2</w:t>
      </w:r>
      <w:r>
        <w:rPr>
          <w:color w:val="000000"/>
          <w:sz w:val="24"/>
        </w:rPr>
        <w:t>人，中级职称及以上</w:t>
      </w:r>
      <w:r>
        <w:rPr>
          <w:color w:val="000000"/>
          <w:sz w:val="24"/>
        </w:rPr>
        <w:t>5</w:t>
      </w:r>
      <w:r>
        <w:rPr>
          <w:color w:val="000000"/>
          <w:sz w:val="24"/>
        </w:rPr>
        <w:t>人。分初赛、复赛、决赛共三次会议，每次会期</w:t>
      </w:r>
      <w:r>
        <w:rPr>
          <w:color w:val="000000"/>
          <w:sz w:val="24"/>
        </w:rPr>
        <w:t>1</w:t>
      </w:r>
      <w:r>
        <w:rPr>
          <w:color w:val="000000"/>
          <w:sz w:val="24"/>
        </w:rPr>
        <w:t>天</w:t>
      </w:r>
    </w:p>
    <w:p w14:paraId="66A75FCB" w14:textId="77777777" w:rsidR="00923B29" w:rsidRDefault="00923B29" w:rsidP="00923B29">
      <w:pPr>
        <w:widowControl/>
        <w:spacing w:line="360" w:lineRule="auto"/>
        <w:ind w:firstLineChars="200" w:firstLine="480"/>
        <w:contextualSpacing/>
        <w:rPr>
          <w:color w:val="000000"/>
          <w:sz w:val="24"/>
        </w:rPr>
      </w:pPr>
      <w:r>
        <w:rPr>
          <w:color w:val="000000"/>
          <w:sz w:val="24"/>
        </w:rPr>
        <w:t>负责研讨会的组织实施，并配合专家研讨考试大纲，分初赛、复赛、决赛共三次会议，每次会期</w:t>
      </w:r>
      <w:r>
        <w:rPr>
          <w:color w:val="000000"/>
          <w:sz w:val="24"/>
        </w:rPr>
        <w:t>1</w:t>
      </w:r>
      <w:r>
        <w:rPr>
          <w:color w:val="000000"/>
          <w:sz w:val="24"/>
        </w:rPr>
        <w:t>天。</w:t>
      </w:r>
    </w:p>
    <w:p w14:paraId="3E12D33A" w14:textId="77777777" w:rsidR="00923B29" w:rsidRDefault="00923B29" w:rsidP="00923B29">
      <w:pPr>
        <w:widowControl/>
        <w:spacing w:line="360" w:lineRule="auto"/>
        <w:contextualSpacing/>
        <w:rPr>
          <w:color w:val="000000"/>
          <w:sz w:val="24"/>
        </w:rPr>
      </w:pPr>
      <w:r>
        <w:rPr>
          <w:color w:val="000000"/>
          <w:sz w:val="24"/>
        </w:rPr>
        <w:t>（</w:t>
      </w:r>
      <w:r>
        <w:rPr>
          <w:color w:val="000000"/>
          <w:sz w:val="24"/>
        </w:rPr>
        <w:t>2</w:t>
      </w:r>
      <w:r>
        <w:rPr>
          <w:color w:val="000000"/>
          <w:sz w:val="24"/>
        </w:rPr>
        <w:t>）试卷和题库编制</w:t>
      </w:r>
    </w:p>
    <w:p w14:paraId="733E21CC" w14:textId="77777777" w:rsidR="00923B29" w:rsidRDefault="00923B29" w:rsidP="00923B29">
      <w:pPr>
        <w:widowControl/>
        <w:spacing w:line="360" w:lineRule="auto"/>
        <w:ind w:firstLineChars="200" w:firstLine="480"/>
        <w:contextualSpacing/>
        <w:rPr>
          <w:color w:val="000000"/>
          <w:sz w:val="24"/>
        </w:rPr>
      </w:pPr>
      <w:r>
        <w:rPr>
          <w:color w:val="000000"/>
          <w:sz w:val="24"/>
        </w:rPr>
        <w:t>初赛</w:t>
      </w:r>
      <w:r>
        <w:rPr>
          <w:color w:val="000000"/>
          <w:sz w:val="24"/>
        </w:rPr>
        <w:t>16</w:t>
      </w:r>
      <w:r>
        <w:rPr>
          <w:color w:val="000000"/>
          <w:sz w:val="24"/>
        </w:rPr>
        <w:t>套试卷、复赛</w:t>
      </w:r>
      <w:r>
        <w:rPr>
          <w:color w:val="000000"/>
          <w:sz w:val="24"/>
        </w:rPr>
        <w:t>2</w:t>
      </w:r>
      <w:r>
        <w:rPr>
          <w:color w:val="000000"/>
          <w:sz w:val="24"/>
        </w:rPr>
        <w:t>套试卷，决赛</w:t>
      </w:r>
      <w:r>
        <w:rPr>
          <w:color w:val="000000"/>
          <w:sz w:val="24"/>
        </w:rPr>
        <w:t>2</w:t>
      </w:r>
      <w:r>
        <w:rPr>
          <w:color w:val="000000"/>
          <w:sz w:val="24"/>
        </w:rPr>
        <w:t>套试卷，合计</w:t>
      </w:r>
      <w:r>
        <w:rPr>
          <w:color w:val="000000"/>
          <w:sz w:val="24"/>
        </w:rPr>
        <w:t>20</w:t>
      </w:r>
      <w:r>
        <w:rPr>
          <w:color w:val="000000"/>
          <w:sz w:val="24"/>
        </w:rPr>
        <w:t>套，每套</w:t>
      </w:r>
      <w:proofErr w:type="gramStart"/>
      <w:r>
        <w:rPr>
          <w:color w:val="000000"/>
          <w:sz w:val="24"/>
        </w:rPr>
        <w:t>含理论</w:t>
      </w:r>
      <w:proofErr w:type="gramEnd"/>
      <w:r>
        <w:rPr>
          <w:color w:val="000000"/>
          <w:sz w:val="24"/>
        </w:rPr>
        <w:t>和实操试题两部分。结合国家职业技能标准，根据不同等级的知识点，开展试题编制、试卷知识点权重分析、题库汇总与审定、实操评分标准制定等。</w:t>
      </w:r>
    </w:p>
    <w:p w14:paraId="31A3851F" w14:textId="77777777" w:rsidR="00923B29" w:rsidRDefault="00923B29" w:rsidP="00923B29">
      <w:pPr>
        <w:widowControl/>
        <w:spacing w:line="360" w:lineRule="auto"/>
        <w:ind w:firstLineChars="200" w:firstLine="480"/>
        <w:contextualSpacing/>
        <w:rPr>
          <w:color w:val="000000"/>
          <w:sz w:val="24"/>
        </w:rPr>
      </w:pPr>
      <w:r>
        <w:rPr>
          <w:color w:val="000000"/>
          <w:sz w:val="24"/>
        </w:rPr>
        <w:t>1</w:t>
      </w:r>
      <w:r>
        <w:rPr>
          <w:color w:val="000000"/>
          <w:sz w:val="24"/>
        </w:rPr>
        <w:t>）邀请熟悉国家职业技能标准、养老服务行业业务标准、国家级职业技能竞赛技术命题规则、国家职业技能培训评价教材、担任国家级竞赛裁判和命题的专家，进行如下工作：</w:t>
      </w:r>
      <w:r>
        <w:rPr>
          <w:rFonts w:ascii="宋体" w:hAnsi="宋体" w:cs="宋体" w:hint="eastAsia"/>
          <w:color w:val="000000"/>
          <w:sz w:val="24"/>
        </w:rPr>
        <w:t>①</w:t>
      </w:r>
      <w:r>
        <w:rPr>
          <w:color w:val="000000"/>
          <w:sz w:val="24"/>
        </w:rPr>
        <w:t>调查考察本地</w:t>
      </w:r>
      <w:r w:rsidRPr="006A200A">
        <w:rPr>
          <w:color w:val="000000"/>
          <w:sz w:val="24"/>
        </w:rPr>
        <w:t>区</w:t>
      </w:r>
      <w:r w:rsidRPr="006A200A">
        <w:rPr>
          <w:rFonts w:hint="eastAsia"/>
          <w:color w:val="000000"/>
          <w:sz w:val="24"/>
        </w:rPr>
        <w:t>不同等级工</w:t>
      </w:r>
      <w:r w:rsidRPr="006A200A">
        <w:rPr>
          <w:color w:val="000000"/>
          <w:sz w:val="24"/>
        </w:rPr>
        <w:t>培训范围、培训内容、培训效果，并针对考核结果和养老服务过程中的问题进行总结；</w:t>
      </w:r>
      <w:r w:rsidRPr="006A200A">
        <w:rPr>
          <w:rFonts w:ascii="宋体" w:hAnsi="宋体" w:cs="宋体" w:hint="eastAsia"/>
          <w:color w:val="000000"/>
          <w:sz w:val="24"/>
        </w:rPr>
        <w:t>②</w:t>
      </w:r>
      <w:r w:rsidRPr="006A200A">
        <w:rPr>
          <w:color w:val="000000"/>
          <w:sz w:val="24"/>
        </w:rPr>
        <w:t>根据技术人员收集的历届国赛、市赛，以及兄弟省市大赛的题目分析进行</w:t>
      </w:r>
      <w:r w:rsidRPr="006A200A">
        <w:rPr>
          <w:rFonts w:hint="eastAsia"/>
          <w:color w:val="000000"/>
          <w:sz w:val="24"/>
        </w:rPr>
        <w:t>总结提炼</w:t>
      </w:r>
      <w:r w:rsidRPr="006A200A">
        <w:rPr>
          <w:color w:val="000000"/>
          <w:sz w:val="24"/>
        </w:rPr>
        <w:t>；</w:t>
      </w:r>
      <w:r>
        <w:rPr>
          <w:rFonts w:ascii="宋体" w:hAnsi="宋体" w:cs="宋体" w:hint="eastAsia"/>
          <w:color w:val="000000"/>
          <w:sz w:val="24"/>
        </w:rPr>
        <w:t>③</w:t>
      </w:r>
      <w:r>
        <w:rPr>
          <w:color w:val="000000"/>
          <w:sz w:val="24"/>
        </w:rPr>
        <w:t>理论试卷和实操试卷编制；试卷内容按照国家标准不同等级进行设计，需要涵盖对应考核技能等级及其以下等级的所有理论知识要点，同时须符合等级</w:t>
      </w:r>
      <w:proofErr w:type="gramStart"/>
      <w:r>
        <w:rPr>
          <w:color w:val="000000"/>
          <w:sz w:val="24"/>
        </w:rPr>
        <w:t>认定组卷计划</w:t>
      </w:r>
      <w:proofErr w:type="gramEnd"/>
      <w:r>
        <w:rPr>
          <w:color w:val="000000"/>
          <w:sz w:val="24"/>
        </w:rPr>
        <w:t>书中约定的认定点知识分布。实操试卷内容按照国家标准不同等级进行设计，需要涵盖对应考核技能等级及其以下等级的所有操作考核项目，同时须符合等级认定实操结构表中约定的认定范围分布权重。</w:t>
      </w:r>
      <w:r>
        <w:rPr>
          <w:rFonts w:ascii="宋体" w:hAnsi="宋体" w:cs="宋体" w:hint="eastAsia"/>
          <w:color w:val="000000"/>
          <w:sz w:val="24"/>
        </w:rPr>
        <w:t>④</w:t>
      </w:r>
      <w:r>
        <w:rPr>
          <w:color w:val="000000"/>
          <w:sz w:val="24"/>
        </w:rPr>
        <w:t>专家两两交换进行试题复核、修改、根据试题评审</w:t>
      </w:r>
      <w:proofErr w:type="gramStart"/>
      <w:r>
        <w:rPr>
          <w:color w:val="000000"/>
          <w:sz w:val="24"/>
        </w:rPr>
        <w:t>会意见</w:t>
      </w:r>
      <w:proofErr w:type="gramEnd"/>
      <w:r>
        <w:rPr>
          <w:color w:val="000000"/>
          <w:sz w:val="24"/>
        </w:rPr>
        <w:t>再次进行完善；</w:t>
      </w:r>
      <w:r>
        <w:rPr>
          <w:rFonts w:ascii="宋体" w:hAnsi="宋体" w:cs="宋体" w:hint="eastAsia"/>
          <w:color w:val="000000"/>
          <w:sz w:val="24"/>
        </w:rPr>
        <w:t>⑤</w:t>
      </w:r>
      <w:r>
        <w:rPr>
          <w:color w:val="000000"/>
          <w:sz w:val="24"/>
        </w:rPr>
        <w:t>试卷和试题全部审定无误后，命题专家分别列示各自试卷内理论和实操题目的</w:t>
      </w:r>
      <w:proofErr w:type="gramStart"/>
      <w:r>
        <w:rPr>
          <w:color w:val="000000"/>
          <w:sz w:val="24"/>
        </w:rPr>
        <w:t>的</w:t>
      </w:r>
      <w:proofErr w:type="gramEnd"/>
      <w:r>
        <w:rPr>
          <w:color w:val="000000"/>
          <w:sz w:val="24"/>
        </w:rPr>
        <w:t>知识点、权重，并组建对应等级的题库，并进行审定、修改、根据试题评审</w:t>
      </w:r>
      <w:proofErr w:type="gramStart"/>
      <w:r>
        <w:rPr>
          <w:color w:val="000000"/>
          <w:sz w:val="24"/>
        </w:rPr>
        <w:t>会意见</w:t>
      </w:r>
      <w:proofErr w:type="gramEnd"/>
      <w:r>
        <w:rPr>
          <w:color w:val="000000"/>
          <w:sz w:val="24"/>
        </w:rPr>
        <w:t>再次进行完善。复赛</w:t>
      </w:r>
      <w:r>
        <w:rPr>
          <w:color w:val="000000"/>
          <w:sz w:val="24"/>
        </w:rPr>
        <w:lastRenderedPageBreak/>
        <w:t>2</w:t>
      </w:r>
      <w:r>
        <w:rPr>
          <w:color w:val="000000"/>
          <w:sz w:val="24"/>
        </w:rPr>
        <w:t>套试卷，决赛</w:t>
      </w:r>
      <w:r>
        <w:rPr>
          <w:color w:val="000000"/>
          <w:sz w:val="24"/>
        </w:rPr>
        <w:t>2</w:t>
      </w:r>
      <w:r>
        <w:rPr>
          <w:color w:val="000000"/>
          <w:sz w:val="24"/>
        </w:rPr>
        <w:t>套试卷。各需要高级职称专家</w:t>
      </w:r>
      <w:r>
        <w:rPr>
          <w:color w:val="000000"/>
          <w:sz w:val="24"/>
        </w:rPr>
        <w:t>2</w:t>
      </w:r>
      <w:r>
        <w:rPr>
          <w:color w:val="000000"/>
          <w:sz w:val="24"/>
        </w:rPr>
        <w:t>名，共</w:t>
      </w:r>
      <w:r>
        <w:rPr>
          <w:color w:val="000000"/>
          <w:sz w:val="24"/>
        </w:rPr>
        <w:t>4</w:t>
      </w:r>
      <w:r>
        <w:rPr>
          <w:color w:val="000000"/>
          <w:sz w:val="24"/>
        </w:rPr>
        <w:t>名。初赛</w:t>
      </w:r>
      <w:r>
        <w:rPr>
          <w:color w:val="000000"/>
          <w:sz w:val="24"/>
        </w:rPr>
        <w:t>16</w:t>
      </w:r>
      <w:r>
        <w:rPr>
          <w:color w:val="000000"/>
          <w:sz w:val="24"/>
        </w:rPr>
        <w:t>套试卷。需要中级职称专家</w:t>
      </w:r>
      <w:r>
        <w:rPr>
          <w:color w:val="000000"/>
          <w:sz w:val="24"/>
        </w:rPr>
        <w:t>4</w:t>
      </w:r>
      <w:r>
        <w:rPr>
          <w:color w:val="000000"/>
          <w:sz w:val="24"/>
        </w:rPr>
        <w:t>名。</w:t>
      </w:r>
    </w:p>
    <w:p w14:paraId="6936D365" w14:textId="77777777" w:rsidR="00923B29" w:rsidRDefault="00923B29" w:rsidP="00923B29">
      <w:pPr>
        <w:widowControl/>
        <w:spacing w:line="360" w:lineRule="auto"/>
        <w:ind w:firstLineChars="200" w:firstLine="480"/>
        <w:contextualSpacing/>
        <w:rPr>
          <w:color w:val="000000"/>
          <w:sz w:val="24"/>
        </w:rPr>
      </w:pPr>
      <w:r>
        <w:rPr>
          <w:color w:val="000000"/>
          <w:sz w:val="24"/>
        </w:rPr>
        <w:t>2</w:t>
      </w:r>
      <w:r>
        <w:rPr>
          <w:color w:val="000000"/>
          <w:sz w:val="24"/>
        </w:rPr>
        <w:t>）</w:t>
      </w:r>
      <w:r>
        <w:rPr>
          <w:rFonts w:ascii="宋体" w:hAnsi="宋体" w:cs="宋体" w:hint="eastAsia"/>
          <w:color w:val="000000"/>
          <w:sz w:val="24"/>
        </w:rPr>
        <w:t>①</w:t>
      </w:r>
      <w:r>
        <w:rPr>
          <w:color w:val="000000"/>
          <w:sz w:val="24"/>
        </w:rPr>
        <w:t>配合专家调查；</w:t>
      </w:r>
      <w:r>
        <w:rPr>
          <w:rFonts w:ascii="宋体" w:hAnsi="宋体" w:cs="宋体" w:hint="eastAsia"/>
          <w:color w:val="000000"/>
          <w:sz w:val="24"/>
        </w:rPr>
        <w:t>②</w:t>
      </w:r>
      <w:r>
        <w:rPr>
          <w:color w:val="000000"/>
          <w:sz w:val="24"/>
        </w:rPr>
        <w:t>根据专家工作需要收集历届</w:t>
      </w:r>
      <w:r>
        <w:rPr>
          <w:rFonts w:hint="eastAsia"/>
          <w:color w:val="000000"/>
          <w:sz w:val="24"/>
        </w:rPr>
        <w:t>（不少于</w:t>
      </w:r>
      <w:r>
        <w:rPr>
          <w:rFonts w:hint="eastAsia"/>
          <w:color w:val="000000"/>
          <w:sz w:val="24"/>
        </w:rPr>
        <w:t>3</w:t>
      </w:r>
      <w:r>
        <w:rPr>
          <w:rFonts w:hint="eastAsia"/>
          <w:color w:val="000000"/>
          <w:sz w:val="24"/>
        </w:rPr>
        <w:t>届）</w:t>
      </w:r>
      <w:r>
        <w:rPr>
          <w:color w:val="000000"/>
          <w:sz w:val="24"/>
        </w:rPr>
        <w:t>国赛、市赛，以及兄弟省市</w:t>
      </w:r>
      <w:r>
        <w:rPr>
          <w:rFonts w:hint="eastAsia"/>
          <w:color w:val="000000"/>
          <w:sz w:val="24"/>
        </w:rPr>
        <w:t>（不少于</w:t>
      </w:r>
      <w:r>
        <w:rPr>
          <w:rFonts w:hint="eastAsia"/>
          <w:color w:val="000000"/>
          <w:sz w:val="24"/>
        </w:rPr>
        <w:t>5</w:t>
      </w:r>
      <w:r>
        <w:rPr>
          <w:rFonts w:hint="eastAsia"/>
          <w:color w:val="000000"/>
          <w:sz w:val="24"/>
        </w:rPr>
        <w:t>个省市）</w:t>
      </w:r>
      <w:r>
        <w:rPr>
          <w:color w:val="000000"/>
          <w:sz w:val="24"/>
        </w:rPr>
        <w:t>大赛的题目、试卷、技术方案，并进行分析</w:t>
      </w:r>
      <w:r>
        <w:rPr>
          <w:rFonts w:hint="eastAsia"/>
          <w:color w:val="000000"/>
          <w:sz w:val="24"/>
        </w:rPr>
        <w:t>总结</w:t>
      </w:r>
      <w:r>
        <w:rPr>
          <w:color w:val="000000"/>
          <w:sz w:val="24"/>
        </w:rPr>
        <w:t>；</w:t>
      </w:r>
      <w:r>
        <w:rPr>
          <w:rFonts w:ascii="宋体" w:hAnsi="宋体" w:cs="宋体" w:hint="eastAsia"/>
          <w:color w:val="000000"/>
          <w:sz w:val="24"/>
        </w:rPr>
        <w:t>③</w:t>
      </w:r>
      <w:r>
        <w:rPr>
          <w:color w:val="000000"/>
          <w:sz w:val="24"/>
        </w:rPr>
        <w:t>专家编制试题和试卷初稿后，负责进行试卷试做、查找问题，记录每类题目时长，复核该等级知识点和权重分布是否符合等级认定相关规定；</w:t>
      </w:r>
      <w:r>
        <w:rPr>
          <w:rFonts w:ascii="宋体" w:hAnsi="宋体" w:cs="宋体" w:hint="eastAsia"/>
          <w:color w:val="000000"/>
          <w:sz w:val="24"/>
        </w:rPr>
        <w:t>④</w:t>
      </w:r>
      <w:r>
        <w:rPr>
          <w:color w:val="000000"/>
          <w:sz w:val="24"/>
        </w:rPr>
        <w:t>评审会前根据专家需要，从</w:t>
      </w:r>
      <w:r>
        <w:rPr>
          <w:color w:val="000000"/>
          <w:sz w:val="24"/>
        </w:rPr>
        <w:t>20</w:t>
      </w:r>
      <w:r>
        <w:rPr>
          <w:color w:val="000000"/>
          <w:sz w:val="24"/>
        </w:rPr>
        <w:t>套试卷中每套遴选</w:t>
      </w:r>
      <w:r>
        <w:rPr>
          <w:color w:val="000000"/>
          <w:sz w:val="24"/>
        </w:rPr>
        <w:t>5-10%</w:t>
      </w:r>
      <w:r>
        <w:rPr>
          <w:color w:val="000000"/>
          <w:sz w:val="24"/>
        </w:rPr>
        <w:t>试题分别发给行业专家、该等级养老护理员进行意见征询。</w:t>
      </w:r>
      <w:r>
        <w:rPr>
          <w:rFonts w:ascii="宋体" w:hAnsi="宋体" w:cs="宋体" w:hint="eastAsia"/>
          <w:color w:val="000000"/>
          <w:sz w:val="24"/>
        </w:rPr>
        <w:t>⑤</w:t>
      </w:r>
      <w:r>
        <w:rPr>
          <w:color w:val="000000"/>
          <w:sz w:val="24"/>
        </w:rPr>
        <w:t>配合专家进行评审会后的技术修改和完善。</w:t>
      </w:r>
      <w:r>
        <w:rPr>
          <w:rFonts w:ascii="宋体" w:hAnsi="宋体" w:cs="宋体" w:hint="eastAsia"/>
          <w:color w:val="000000"/>
          <w:sz w:val="24"/>
        </w:rPr>
        <w:t>⑥</w:t>
      </w:r>
      <w:r>
        <w:rPr>
          <w:color w:val="000000"/>
          <w:sz w:val="24"/>
        </w:rPr>
        <w:t>聘请组织或参与过试题编制的两名技术人员，</w:t>
      </w:r>
      <w:r>
        <w:rPr>
          <w:rFonts w:hint="eastAsia"/>
          <w:color w:val="000000"/>
          <w:sz w:val="24"/>
        </w:rPr>
        <w:t>配合</w:t>
      </w:r>
      <w:r>
        <w:rPr>
          <w:color w:val="000000"/>
          <w:sz w:val="24"/>
        </w:rPr>
        <w:t>专家共同完成试题和题库编制工作，其中</w:t>
      </w:r>
      <w:r>
        <w:rPr>
          <w:color w:val="000000"/>
          <w:sz w:val="24"/>
        </w:rPr>
        <w:t>1</w:t>
      </w:r>
      <w:r>
        <w:rPr>
          <w:color w:val="000000"/>
          <w:sz w:val="24"/>
        </w:rPr>
        <w:t>人配合复赛和决赛试题专家，另</w:t>
      </w:r>
      <w:r>
        <w:rPr>
          <w:color w:val="000000"/>
          <w:sz w:val="24"/>
        </w:rPr>
        <w:t>1</w:t>
      </w:r>
      <w:r>
        <w:rPr>
          <w:color w:val="000000"/>
          <w:sz w:val="24"/>
        </w:rPr>
        <w:t>人配合初赛命题专家。</w:t>
      </w:r>
    </w:p>
    <w:p w14:paraId="7758C16C" w14:textId="77777777" w:rsidR="00923B29" w:rsidRDefault="00923B29" w:rsidP="00923B29">
      <w:pPr>
        <w:widowControl/>
        <w:spacing w:line="360" w:lineRule="auto"/>
        <w:ind w:firstLineChars="200" w:firstLine="480"/>
        <w:contextualSpacing/>
        <w:rPr>
          <w:color w:val="000000"/>
          <w:sz w:val="24"/>
        </w:rPr>
      </w:pPr>
      <w:r>
        <w:rPr>
          <w:color w:val="000000"/>
          <w:sz w:val="24"/>
        </w:rPr>
        <w:t>3</w:t>
      </w:r>
      <w:r>
        <w:rPr>
          <w:color w:val="000000"/>
          <w:sz w:val="24"/>
        </w:rPr>
        <w:t>）试卷和题库评审会</w:t>
      </w:r>
    </w:p>
    <w:p w14:paraId="2301567B" w14:textId="77777777" w:rsidR="00923B29" w:rsidRDefault="00923B29" w:rsidP="00923B29">
      <w:pPr>
        <w:widowControl/>
        <w:spacing w:line="360" w:lineRule="auto"/>
        <w:ind w:firstLineChars="200" w:firstLine="480"/>
        <w:contextualSpacing/>
        <w:rPr>
          <w:color w:val="000000"/>
          <w:sz w:val="24"/>
        </w:rPr>
      </w:pPr>
      <w:r>
        <w:rPr>
          <w:color w:val="000000"/>
          <w:sz w:val="24"/>
        </w:rPr>
        <w:t>预计每次针对初赛、复赛、决赛试卷和题库三个部分，专家从行业管理的角度，分别发表评审意见。职业院校专家和优胜选手根据主办方的命题要求，审定竞赛场地条件、竞赛物品准备情况与试卷和题目的配合程度，提出修改完善意见。邀请行业专家（高级职称）、职业院校专家（中级职称）、历届竞赛优胜选手（中级职称），共同召开试卷和题库评审会，其中高级职称及以上专家预计</w:t>
      </w:r>
      <w:r>
        <w:rPr>
          <w:color w:val="000000"/>
          <w:sz w:val="24"/>
        </w:rPr>
        <w:t>2</w:t>
      </w:r>
      <w:r>
        <w:rPr>
          <w:color w:val="000000"/>
          <w:sz w:val="24"/>
        </w:rPr>
        <w:t>人，中级职称及以上</w:t>
      </w:r>
      <w:r>
        <w:rPr>
          <w:color w:val="000000"/>
          <w:sz w:val="24"/>
        </w:rPr>
        <w:t>5</w:t>
      </w:r>
      <w:r>
        <w:rPr>
          <w:color w:val="000000"/>
          <w:sz w:val="24"/>
        </w:rPr>
        <w:t>人，开展试题研讨会，</w:t>
      </w:r>
      <w:r>
        <w:rPr>
          <w:rFonts w:hint="eastAsia"/>
          <w:color w:val="000000"/>
          <w:sz w:val="24"/>
        </w:rPr>
        <w:t>至少组织</w:t>
      </w:r>
      <w:r>
        <w:rPr>
          <w:rFonts w:hint="eastAsia"/>
          <w:color w:val="000000"/>
          <w:sz w:val="24"/>
        </w:rPr>
        <w:t>3</w:t>
      </w:r>
      <w:r>
        <w:rPr>
          <w:rFonts w:hint="eastAsia"/>
          <w:color w:val="000000"/>
          <w:sz w:val="24"/>
        </w:rPr>
        <w:t>次会议，</w:t>
      </w:r>
      <w:r>
        <w:rPr>
          <w:color w:val="000000"/>
          <w:sz w:val="24"/>
        </w:rPr>
        <w:t>每次会期</w:t>
      </w:r>
      <w:r>
        <w:rPr>
          <w:color w:val="000000"/>
          <w:sz w:val="24"/>
        </w:rPr>
        <w:t>1</w:t>
      </w:r>
      <w:r>
        <w:rPr>
          <w:color w:val="000000"/>
          <w:sz w:val="24"/>
        </w:rPr>
        <w:t>天。</w:t>
      </w:r>
      <w:r>
        <w:rPr>
          <w:rFonts w:hint="eastAsia"/>
          <w:color w:val="000000"/>
          <w:sz w:val="24"/>
        </w:rPr>
        <w:t>本次邀请的专家不得与之前邀请的专家重复。</w:t>
      </w:r>
    </w:p>
    <w:p w14:paraId="055F651C" w14:textId="77777777" w:rsidR="00923B29" w:rsidRDefault="00923B29" w:rsidP="00923B29">
      <w:pPr>
        <w:widowControl/>
        <w:spacing w:line="360" w:lineRule="auto"/>
        <w:ind w:firstLineChars="200" w:firstLine="480"/>
        <w:contextualSpacing/>
        <w:rPr>
          <w:color w:val="000000"/>
          <w:sz w:val="24"/>
        </w:rPr>
      </w:pPr>
      <w:r>
        <w:rPr>
          <w:color w:val="000000"/>
          <w:sz w:val="24"/>
        </w:rPr>
        <w:t>负责评审会的组织实施，并配合专家记录会议内容。需要技术人员</w:t>
      </w:r>
      <w:r>
        <w:rPr>
          <w:color w:val="000000"/>
          <w:sz w:val="24"/>
        </w:rPr>
        <w:t>2</w:t>
      </w:r>
      <w:r>
        <w:rPr>
          <w:color w:val="000000"/>
          <w:sz w:val="24"/>
        </w:rPr>
        <w:t>人，会期</w:t>
      </w:r>
      <w:r>
        <w:rPr>
          <w:color w:val="000000"/>
          <w:sz w:val="24"/>
        </w:rPr>
        <w:t>1</w:t>
      </w:r>
      <w:r>
        <w:rPr>
          <w:color w:val="000000"/>
          <w:sz w:val="24"/>
        </w:rPr>
        <w:t>天，</w:t>
      </w:r>
      <w:r>
        <w:rPr>
          <w:color w:val="000000"/>
          <w:sz w:val="24"/>
        </w:rPr>
        <w:t>3</w:t>
      </w:r>
      <w:r>
        <w:rPr>
          <w:color w:val="000000"/>
          <w:sz w:val="24"/>
        </w:rPr>
        <w:t>次。</w:t>
      </w:r>
    </w:p>
    <w:p w14:paraId="37B68E08" w14:textId="77777777" w:rsidR="00923B29" w:rsidRDefault="00923B29" w:rsidP="00923B29">
      <w:pPr>
        <w:widowControl/>
        <w:spacing w:line="360" w:lineRule="auto"/>
        <w:contextualSpacing/>
        <w:rPr>
          <w:color w:val="000000"/>
          <w:sz w:val="24"/>
        </w:rPr>
      </w:pPr>
      <w:r>
        <w:rPr>
          <w:rFonts w:hint="eastAsia"/>
          <w:color w:val="000000"/>
          <w:sz w:val="24"/>
        </w:rPr>
        <w:t>（三）</w:t>
      </w:r>
      <w:r>
        <w:rPr>
          <w:color w:val="000000"/>
          <w:sz w:val="24"/>
        </w:rPr>
        <w:t>裁判、考</w:t>
      </w:r>
      <w:proofErr w:type="gramStart"/>
      <w:r>
        <w:rPr>
          <w:color w:val="000000"/>
          <w:sz w:val="24"/>
        </w:rPr>
        <w:t>务</w:t>
      </w:r>
      <w:proofErr w:type="gramEnd"/>
      <w:r>
        <w:rPr>
          <w:color w:val="000000"/>
          <w:sz w:val="24"/>
        </w:rPr>
        <w:t>人员、考评员培训</w:t>
      </w:r>
    </w:p>
    <w:p w14:paraId="71739ED9" w14:textId="77777777" w:rsidR="00923B29" w:rsidRDefault="00923B29" w:rsidP="00923B29">
      <w:pPr>
        <w:widowControl/>
        <w:spacing w:line="360" w:lineRule="auto"/>
        <w:contextualSpacing/>
        <w:rPr>
          <w:color w:val="000000"/>
          <w:sz w:val="24"/>
        </w:rPr>
      </w:pPr>
      <w:r>
        <w:rPr>
          <w:color w:val="000000"/>
          <w:sz w:val="24"/>
        </w:rPr>
        <w:t>（</w:t>
      </w:r>
      <w:r>
        <w:rPr>
          <w:color w:val="000000"/>
          <w:sz w:val="24"/>
        </w:rPr>
        <w:t>1</w:t>
      </w:r>
      <w:r>
        <w:rPr>
          <w:color w:val="000000"/>
          <w:sz w:val="24"/>
        </w:rPr>
        <w:t>）</w:t>
      </w:r>
      <w:r>
        <w:rPr>
          <w:rFonts w:hint="eastAsia"/>
          <w:color w:val="000000"/>
          <w:sz w:val="24"/>
        </w:rPr>
        <w:t>制定</w:t>
      </w:r>
      <w:r>
        <w:rPr>
          <w:color w:val="000000"/>
          <w:sz w:val="24"/>
        </w:rPr>
        <w:t>培训方案和培训内容</w:t>
      </w:r>
    </w:p>
    <w:p w14:paraId="7BA1D1C8" w14:textId="77777777" w:rsidR="00923B29" w:rsidRDefault="00923B29" w:rsidP="00923B29">
      <w:pPr>
        <w:widowControl/>
        <w:spacing w:line="360" w:lineRule="auto"/>
        <w:contextualSpacing/>
        <w:rPr>
          <w:color w:val="000000"/>
          <w:sz w:val="24"/>
        </w:rPr>
      </w:pPr>
      <w:r>
        <w:rPr>
          <w:rFonts w:ascii="宋体" w:hAnsi="宋体" w:cs="宋体" w:hint="eastAsia"/>
          <w:color w:val="000000"/>
          <w:sz w:val="24"/>
        </w:rPr>
        <w:t>①</w:t>
      </w:r>
      <w:r>
        <w:rPr>
          <w:color w:val="000000"/>
          <w:sz w:val="24"/>
        </w:rPr>
        <w:t>裁判培训：</w:t>
      </w:r>
      <w:r>
        <w:rPr>
          <w:color w:val="000000"/>
          <w:sz w:val="24"/>
        </w:rPr>
        <w:t>3</w:t>
      </w:r>
      <w:r>
        <w:rPr>
          <w:color w:val="000000"/>
          <w:sz w:val="24"/>
        </w:rPr>
        <w:t>名专家每人负责</w:t>
      </w:r>
      <w:r>
        <w:rPr>
          <w:color w:val="000000"/>
          <w:sz w:val="24"/>
        </w:rPr>
        <w:t>10</w:t>
      </w:r>
      <w:r>
        <w:rPr>
          <w:color w:val="000000"/>
          <w:sz w:val="24"/>
        </w:rPr>
        <w:t>个课时，负责编制培训课程，进行试讲和课程修订完善。</w:t>
      </w:r>
      <w:r>
        <w:rPr>
          <w:color w:val="000000"/>
          <w:sz w:val="24"/>
        </w:rPr>
        <w:t>2</w:t>
      </w:r>
      <w:r>
        <w:rPr>
          <w:color w:val="000000"/>
          <w:sz w:val="24"/>
        </w:rPr>
        <w:t>名高级职称专家工作内容：裁判培训实操课程。</w:t>
      </w:r>
      <w:r>
        <w:rPr>
          <w:color w:val="000000"/>
          <w:sz w:val="24"/>
        </w:rPr>
        <w:t>1</w:t>
      </w:r>
      <w:r>
        <w:rPr>
          <w:color w:val="000000"/>
          <w:sz w:val="24"/>
        </w:rPr>
        <w:t>名中级职称专家工作内容：裁判培训基础知识，培训课程的竞赛程序。</w:t>
      </w:r>
    </w:p>
    <w:p w14:paraId="09F9D5AD" w14:textId="77777777" w:rsidR="00923B29" w:rsidRDefault="00923B29" w:rsidP="00923B29">
      <w:pPr>
        <w:widowControl/>
        <w:spacing w:line="360" w:lineRule="auto"/>
        <w:contextualSpacing/>
        <w:rPr>
          <w:color w:val="000000"/>
          <w:sz w:val="24"/>
        </w:rPr>
      </w:pPr>
      <w:r>
        <w:rPr>
          <w:rFonts w:ascii="宋体" w:hAnsi="宋体" w:cs="宋体" w:hint="eastAsia"/>
          <w:color w:val="000000"/>
          <w:sz w:val="24"/>
        </w:rPr>
        <w:lastRenderedPageBreak/>
        <w:t>②</w:t>
      </w:r>
      <w:r>
        <w:rPr>
          <w:color w:val="000000"/>
          <w:sz w:val="24"/>
        </w:rPr>
        <w:t>考</w:t>
      </w:r>
      <w:proofErr w:type="gramStart"/>
      <w:r>
        <w:rPr>
          <w:color w:val="000000"/>
          <w:sz w:val="24"/>
        </w:rPr>
        <w:t>务</w:t>
      </w:r>
      <w:proofErr w:type="gramEnd"/>
      <w:r>
        <w:rPr>
          <w:color w:val="000000"/>
          <w:sz w:val="24"/>
        </w:rPr>
        <w:t>人员培训：</w:t>
      </w:r>
      <w:r>
        <w:rPr>
          <w:color w:val="000000"/>
          <w:sz w:val="24"/>
        </w:rPr>
        <w:t>1</w:t>
      </w:r>
      <w:r>
        <w:rPr>
          <w:color w:val="000000"/>
          <w:sz w:val="24"/>
        </w:rPr>
        <w:t>名专家和</w:t>
      </w:r>
      <w:r>
        <w:rPr>
          <w:color w:val="000000"/>
          <w:sz w:val="24"/>
        </w:rPr>
        <w:t>1</w:t>
      </w:r>
      <w:r>
        <w:rPr>
          <w:color w:val="000000"/>
          <w:sz w:val="24"/>
        </w:rPr>
        <w:t>名技术人员，每人各负责</w:t>
      </w:r>
      <w:r>
        <w:rPr>
          <w:color w:val="000000"/>
          <w:sz w:val="24"/>
        </w:rPr>
        <w:t>6</w:t>
      </w:r>
      <w:r>
        <w:rPr>
          <w:color w:val="000000"/>
          <w:sz w:val="24"/>
        </w:rPr>
        <w:t>个课时，负责编制培训课程，进行试讲和课程修订完善。预计邀请</w:t>
      </w:r>
      <w:r>
        <w:rPr>
          <w:color w:val="000000"/>
          <w:sz w:val="24"/>
        </w:rPr>
        <w:t>4</w:t>
      </w:r>
      <w:r>
        <w:rPr>
          <w:color w:val="000000"/>
          <w:sz w:val="24"/>
        </w:rPr>
        <w:t>名专家，其中高级职称及以上专家预计</w:t>
      </w:r>
      <w:r>
        <w:rPr>
          <w:color w:val="000000"/>
          <w:sz w:val="24"/>
        </w:rPr>
        <w:t>2</w:t>
      </w:r>
      <w:r>
        <w:rPr>
          <w:color w:val="000000"/>
          <w:sz w:val="24"/>
        </w:rPr>
        <w:t>人，中级职称及以上</w:t>
      </w:r>
      <w:r>
        <w:rPr>
          <w:color w:val="000000"/>
          <w:sz w:val="24"/>
        </w:rPr>
        <w:t>2</w:t>
      </w:r>
      <w:r>
        <w:rPr>
          <w:color w:val="000000"/>
          <w:sz w:val="24"/>
        </w:rPr>
        <w:t>人，技术人员</w:t>
      </w:r>
      <w:r>
        <w:rPr>
          <w:color w:val="000000"/>
          <w:sz w:val="24"/>
        </w:rPr>
        <w:t>1</w:t>
      </w:r>
      <w:r>
        <w:rPr>
          <w:color w:val="000000"/>
          <w:sz w:val="24"/>
        </w:rPr>
        <w:t>人。</w:t>
      </w:r>
    </w:p>
    <w:p w14:paraId="5087169A" w14:textId="77777777" w:rsidR="00923B29" w:rsidRDefault="00923B29" w:rsidP="00923B29">
      <w:pPr>
        <w:widowControl/>
        <w:spacing w:line="360" w:lineRule="auto"/>
        <w:contextualSpacing/>
        <w:rPr>
          <w:color w:val="000000"/>
          <w:sz w:val="24"/>
        </w:rPr>
      </w:pPr>
      <w:r>
        <w:rPr>
          <w:color w:val="000000"/>
          <w:sz w:val="24"/>
        </w:rPr>
        <w:t>（</w:t>
      </w:r>
      <w:r>
        <w:rPr>
          <w:color w:val="000000"/>
          <w:sz w:val="24"/>
        </w:rPr>
        <w:t>2</w:t>
      </w:r>
      <w:r>
        <w:rPr>
          <w:color w:val="000000"/>
          <w:sz w:val="24"/>
        </w:rPr>
        <w:t>）裁判、考</w:t>
      </w:r>
      <w:proofErr w:type="gramStart"/>
      <w:r>
        <w:rPr>
          <w:color w:val="000000"/>
          <w:sz w:val="24"/>
        </w:rPr>
        <w:t>务</w:t>
      </w:r>
      <w:proofErr w:type="gramEnd"/>
      <w:r>
        <w:rPr>
          <w:color w:val="000000"/>
          <w:sz w:val="24"/>
        </w:rPr>
        <w:t>人员培训会</w:t>
      </w:r>
    </w:p>
    <w:p w14:paraId="697AFA18" w14:textId="77777777" w:rsidR="00923B29" w:rsidRDefault="00923B29" w:rsidP="00923B29">
      <w:pPr>
        <w:widowControl/>
        <w:spacing w:line="360" w:lineRule="auto"/>
        <w:ind w:firstLineChars="200" w:firstLine="480"/>
        <w:contextualSpacing/>
        <w:rPr>
          <w:color w:val="000000"/>
          <w:sz w:val="24"/>
        </w:rPr>
      </w:pPr>
      <w:r>
        <w:rPr>
          <w:color w:val="000000"/>
          <w:sz w:val="24"/>
        </w:rPr>
        <w:t>高级职称专家工作内容：主要培训课实操课程。工作时长：预计分</w:t>
      </w:r>
      <w:r>
        <w:rPr>
          <w:color w:val="000000"/>
          <w:sz w:val="24"/>
        </w:rPr>
        <w:t>5</w:t>
      </w:r>
      <w:r>
        <w:rPr>
          <w:color w:val="000000"/>
          <w:sz w:val="24"/>
        </w:rPr>
        <w:t>次；每次培训</w:t>
      </w:r>
      <w:r>
        <w:rPr>
          <w:color w:val="000000"/>
          <w:sz w:val="24"/>
        </w:rPr>
        <w:t>8</w:t>
      </w:r>
      <w:r>
        <w:rPr>
          <w:color w:val="000000"/>
          <w:sz w:val="24"/>
        </w:rPr>
        <w:t>个课时，</w:t>
      </w:r>
      <w:r>
        <w:rPr>
          <w:color w:val="000000"/>
          <w:sz w:val="24"/>
        </w:rPr>
        <w:t>1</w:t>
      </w:r>
      <w:r>
        <w:rPr>
          <w:color w:val="000000"/>
          <w:sz w:val="24"/>
        </w:rPr>
        <w:t>天。中级职称专家工作内容：主要培训基础知识；培训课程的竞赛程序。工作时长：预计</w:t>
      </w:r>
      <w:r>
        <w:rPr>
          <w:color w:val="000000"/>
          <w:sz w:val="24"/>
        </w:rPr>
        <w:t>2</w:t>
      </w:r>
      <w:r>
        <w:rPr>
          <w:color w:val="000000"/>
          <w:sz w:val="24"/>
        </w:rPr>
        <w:t>人，共分</w:t>
      </w:r>
      <w:r>
        <w:rPr>
          <w:color w:val="000000"/>
          <w:sz w:val="24"/>
        </w:rPr>
        <w:t>5</w:t>
      </w:r>
      <w:r>
        <w:rPr>
          <w:color w:val="000000"/>
          <w:sz w:val="24"/>
        </w:rPr>
        <w:t>次；每次培训</w:t>
      </w:r>
      <w:r>
        <w:rPr>
          <w:color w:val="000000"/>
          <w:sz w:val="24"/>
        </w:rPr>
        <w:t>8</w:t>
      </w:r>
      <w:r>
        <w:rPr>
          <w:color w:val="000000"/>
          <w:sz w:val="24"/>
        </w:rPr>
        <w:t>个课时，</w:t>
      </w:r>
      <w:r>
        <w:rPr>
          <w:color w:val="000000"/>
          <w:sz w:val="24"/>
        </w:rPr>
        <w:t>1</w:t>
      </w:r>
      <w:r>
        <w:rPr>
          <w:color w:val="000000"/>
          <w:sz w:val="24"/>
        </w:rPr>
        <w:t>天。邀请培训专家</w:t>
      </w:r>
      <w:r>
        <w:rPr>
          <w:color w:val="000000"/>
          <w:sz w:val="24"/>
        </w:rPr>
        <w:t>3</w:t>
      </w:r>
      <w:r>
        <w:rPr>
          <w:color w:val="000000"/>
          <w:sz w:val="24"/>
        </w:rPr>
        <w:t>人，其中高级职称专家</w:t>
      </w:r>
      <w:r>
        <w:rPr>
          <w:color w:val="000000"/>
          <w:sz w:val="24"/>
        </w:rPr>
        <w:t>1</w:t>
      </w:r>
      <w:r>
        <w:rPr>
          <w:color w:val="000000"/>
          <w:sz w:val="24"/>
        </w:rPr>
        <w:t>人，中级职称专家</w:t>
      </w:r>
      <w:r>
        <w:rPr>
          <w:color w:val="000000"/>
          <w:sz w:val="24"/>
        </w:rPr>
        <w:t>2</w:t>
      </w:r>
      <w:r>
        <w:rPr>
          <w:color w:val="000000"/>
          <w:sz w:val="24"/>
        </w:rPr>
        <w:t>人，考</w:t>
      </w:r>
      <w:proofErr w:type="gramStart"/>
      <w:r>
        <w:rPr>
          <w:color w:val="000000"/>
          <w:sz w:val="24"/>
        </w:rPr>
        <w:t>务</w:t>
      </w:r>
      <w:proofErr w:type="gramEnd"/>
      <w:r>
        <w:rPr>
          <w:color w:val="000000"/>
          <w:sz w:val="24"/>
        </w:rPr>
        <w:t>人员培训</w:t>
      </w:r>
      <w:r>
        <w:rPr>
          <w:color w:val="000000"/>
          <w:sz w:val="24"/>
        </w:rPr>
        <w:t>2</w:t>
      </w:r>
      <w:r>
        <w:rPr>
          <w:color w:val="000000"/>
          <w:sz w:val="24"/>
        </w:rPr>
        <w:t>次、考评员培训</w:t>
      </w:r>
      <w:r>
        <w:rPr>
          <w:color w:val="000000"/>
          <w:sz w:val="24"/>
        </w:rPr>
        <w:t>3</w:t>
      </w:r>
      <w:r>
        <w:rPr>
          <w:color w:val="000000"/>
          <w:sz w:val="24"/>
        </w:rPr>
        <w:t>次，预计</w:t>
      </w:r>
      <w:r>
        <w:rPr>
          <w:color w:val="000000"/>
          <w:sz w:val="24"/>
        </w:rPr>
        <w:t>5</w:t>
      </w:r>
      <w:r>
        <w:rPr>
          <w:color w:val="000000"/>
          <w:sz w:val="24"/>
        </w:rPr>
        <w:t>次，每次会期</w:t>
      </w:r>
      <w:r>
        <w:rPr>
          <w:color w:val="000000"/>
          <w:sz w:val="24"/>
        </w:rPr>
        <w:t>1</w:t>
      </w:r>
      <w:r>
        <w:rPr>
          <w:color w:val="000000"/>
          <w:sz w:val="24"/>
        </w:rPr>
        <w:t>天。</w:t>
      </w:r>
    </w:p>
    <w:p w14:paraId="2DD956FE" w14:textId="77777777" w:rsidR="00923B29" w:rsidRDefault="00923B29" w:rsidP="00923B29">
      <w:pPr>
        <w:widowControl/>
        <w:spacing w:line="360" w:lineRule="auto"/>
        <w:ind w:firstLineChars="200" w:firstLine="480"/>
        <w:contextualSpacing/>
        <w:rPr>
          <w:color w:val="000000"/>
          <w:sz w:val="24"/>
        </w:rPr>
      </w:pPr>
      <w:r>
        <w:rPr>
          <w:color w:val="000000"/>
          <w:sz w:val="24"/>
        </w:rPr>
        <w:t>技术人员工作内容：</w:t>
      </w:r>
      <w:r>
        <w:rPr>
          <w:color w:val="000000"/>
          <w:sz w:val="24"/>
        </w:rPr>
        <w:t>1</w:t>
      </w:r>
      <w:r>
        <w:rPr>
          <w:color w:val="000000"/>
          <w:sz w:val="24"/>
        </w:rPr>
        <w:t>人负责考</w:t>
      </w:r>
      <w:proofErr w:type="gramStart"/>
      <w:r>
        <w:rPr>
          <w:color w:val="000000"/>
          <w:sz w:val="24"/>
        </w:rPr>
        <w:t>务</w:t>
      </w:r>
      <w:proofErr w:type="gramEnd"/>
      <w:r>
        <w:rPr>
          <w:color w:val="000000"/>
          <w:sz w:val="24"/>
        </w:rPr>
        <w:t>人员培训内容；</w:t>
      </w:r>
      <w:r>
        <w:rPr>
          <w:color w:val="000000"/>
          <w:sz w:val="24"/>
        </w:rPr>
        <w:t>1</w:t>
      </w:r>
      <w:r>
        <w:rPr>
          <w:color w:val="000000"/>
          <w:sz w:val="24"/>
        </w:rPr>
        <w:t>人</w:t>
      </w:r>
      <w:proofErr w:type="gramStart"/>
      <w:r>
        <w:rPr>
          <w:color w:val="000000"/>
          <w:sz w:val="24"/>
        </w:rPr>
        <w:t>负责负责</w:t>
      </w:r>
      <w:proofErr w:type="gramEnd"/>
      <w:r>
        <w:rPr>
          <w:color w:val="000000"/>
          <w:sz w:val="24"/>
        </w:rPr>
        <w:t>培训会组织实施，聘请技术人员</w:t>
      </w:r>
      <w:r>
        <w:rPr>
          <w:color w:val="000000"/>
          <w:sz w:val="24"/>
        </w:rPr>
        <w:t>2</w:t>
      </w:r>
      <w:r>
        <w:rPr>
          <w:color w:val="000000"/>
          <w:sz w:val="24"/>
        </w:rPr>
        <w:t>人。工作时长：预计</w:t>
      </w:r>
      <w:r>
        <w:rPr>
          <w:color w:val="000000"/>
          <w:sz w:val="24"/>
        </w:rPr>
        <w:t>2</w:t>
      </w:r>
      <w:r>
        <w:rPr>
          <w:color w:val="000000"/>
          <w:sz w:val="24"/>
        </w:rPr>
        <w:t>人，共分</w:t>
      </w:r>
      <w:r>
        <w:rPr>
          <w:color w:val="000000"/>
          <w:sz w:val="24"/>
        </w:rPr>
        <w:t>5</w:t>
      </w:r>
      <w:r>
        <w:rPr>
          <w:color w:val="000000"/>
          <w:sz w:val="24"/>
        </w:rPr>
        <w:t>次；每次培训</w:t>
      </w:r>
      <w:r>
        <w:rPr>
          <w:color w:val="000000"/>
          <w:sz w:val="24"/>
        </w:rPr>
        <w:t>8</w:t>
      </w:r>
      <w:r>
        <w:rPr>
          <w:color w:val="000000"/>
          <w:sz w:val="24"/>
        </w:rPr>
        <w:t>个课时，</w:t>
      </w:r>
      <w:r>
        <w:rPr>
          <w:color w:val="000000"/>
          <w:sz w:val="24"/>
        </w:rPr>
        <w:t>1</w:t>
      </w:r>
      <w:r>
        <w:rPr>
          <w:color w:val="000000"/>
          <w:sz w:val="24"/>
        </w:rPr>
        <w:t>天。</w:t>
      </w:r>
    </w:p>
    <w:p w14:paraId="05EB13D0" w14:textId="77777777" w:rsidR="00923B29" w:rsidRDefault="00923B29" w:rsidP="00923B29">
      <w:pPr>
        <w:widowControl/>
        <w:spacing w:line="360" w:lineRule="auto"/>
        <w:contextualSpacing/>
        <w:rPr>
          <w:color w:val="000000"/>
          <w:sz w:val="24"/>
        </w:rPr>
      </w:pPr>
      <w:r>
        <w:rPr>
          <w:rFonts w:hint="eastAsia"/>
          <w:color w:val="000000"/>
          <w:sz w:val="24"/>
        </w:rPr>
        <w:t>（四）</w:t>
      </w:r>
      <w:r>
        <w:rPr>
          <w:color w:val="000000"/>
          <w:sz w:val="24"/>
        </w:rPr>
        <w:t>组织竞赛</w:t>
      </w:r>
    </w:p>
    <w:p w14:paraId="2663B542" w14:textId="77777777" w:rsidR="00923B29" w:rsidRDefault="00923B29" w:rsidP="00923B29">
      <w:pPr>
        <w:widowControl/>
        <w:spacing w:line="360" w:lineRule="auto"/>
        <w:contextualSpacing/>
        <w:rPr>
          <w:color w:val="000000"/>
          <w:sz w:val="24"/>
        </w:rPr>
      </w:pPr>
      <w:r>
        <w:rPr>
          <w:color w:val="000000"/>
          <w:sz w:val="24"/>
        </w:rPr>
        <w:t>（</w:t>
      </w:r>
      <w:r>
        <w:rPr>
          <w:color w:val="000000"/>
          <w:sz w:val="24"/>
        </w:rPr>
        <w:t>1</w:t>
      </w:r>
      <w:r>
        <w:rPr>
          <w:color w:val="000000"/>
          <w:sz w:val="24"/>
        </w:rPr>
        <w:t>）场地租赁</w:t>
      </w:r>
    </w:p>
    <w:p w14:paraId="5A2D5C46" w14:textId="77777777" w:rsidR="00923B29" w:rsidRDefault="00923B29" w:rsidP="00923B29">
      <w:pPr>
        <w:widowControl/>
        <w:spacing w:line="360" w:lineRule="auto"/>
        <w:contextualSpacing/>
        <w:rPr>
          <w:color w:val="000000"/>
          <w:sz w:val="24"/>
        </w:rPr>
      </w:pPr>
      <w:r>
        <w:rPr>
          <w:color w:val="000000"/>
          <w:sz w:val="24"/>
        </w:rPr>
        <w:t>（</w:t>
      </w:r>
      <w:r>
        <w:rPr>
          <w:color w:val="000000"/>
          <w:sz w:val="24"/>
        </w:rPr>
        <w:t>2</w:t>
      </w:r>
      <w:r>
        <w:rPr>
          <w:color w:val="000000"/>
          <w:sz w:val="24"/>
        </w:rPr>
        <w:t>）赛场视频音频通讯等设备：录像设备（多机位）、计时设备、扩音设备、屏幕、对讲机等。开、闭幕式：全</w:t>
      </w:r>
      <w:r>
        <w:rPr>
          <w:rFonts w:hint="eastAsia"/>
          <w:color w:val="000000"/>
          <w:sz w:val="24"/>
        </w:rPr>
        <w:t>程</w:t>
      </w:r>
      <w:r>
        <w:rPr>
          <w:color w:val="000000"/>
          <w:sz w:val="24"/>
        </w:rPr>
        <w:t>录像。</w:t>
      </w:r>
    </w:p>
    <w:p w14:paraId="1939C538" w14:textId="77777777" w:rsidR="00923B29" w:rsidRDefault="00923B29" w:rsidP="00923B29">
      <w:pPr>
        <w:widowControl/>
        <w:spacing w:line="360" w:lineRule="auto"/>
        <w:contextualSpacing/>
        <w:rPr>
          <w:color w:val="000000"/>
          <w:sz w:val="24"/>
        </w:rPr>
      </w:pPr>
      <w:r>
        <w:rPr>
          <w:color w:val="000000"/>
          <w:sz w:val="24"/>
        </w:rPr>
        <w:t>（</w:t>
      </w:r>
      <w:r>
        <w:rPr>
          <w:color w:val="000000"/>
          <w:sz w:val="24"/>
        </w:rPr>
        <w:t>3</w:t>
      </w:r>
      <w:r>
        <w:rPr>
          <w:color w:val="000000"/>
          <w:sz w:val="24"/>
        </w:rPr>
        <w:t>）赛道布置及搭建</w:t>
      </w:r>
    </w:p>
    <w:p w14:paraId="584FBC60" w14:textId="77777777" w:rsidR="00923B29" w:rsidRDefault="00923B29" w:rsidP="00923B29">
      <w:pPr>
        <w:widowControl/>
        <w:spacing w:line="360" w:lineRule="auto"/>
        <w:contextualSpacing/>
        <w:rPr>
          <w:color w:val="000000"/>
          <w:sz w:val="24"/>
        </w:rPr>
      </w:pPr>
      <w:r>
        <w:rPr>
          <w:color w:val="000000"/>
          <w:sz w:val="24"/>
        </w:rPr>
        <w:t>（</w:t>
      </w:r>
      <w:r>
        <w:rPr>
          <w:color w:val="000000"/>
          <w:sz w:val="24"/>
        </w:rPr>
        <w:t>4</w:t>
      </w:r>
      <w:r>
        <w:rPr>
          <w:color w:val="000000"/>
          <w:sz w:val="24"/>
        </w:rPr>
        <w:t>）比赛服装及考</w:t>
      </w:r>
      <w:proofErr w:type="gramStart"/>
      <w:r>
        <w:rPr>
          <w:color w:val="000000"/>
          <w:sz w:val="24"/>
        </w:rPr>
        <w:t>务</w:t>
      </w:r>
      <w:proofErr w:type="gramEnd"/>
      <w:r>
        <w:rPr>
          <w:color w:val="000000"/>
          <w:sz w:val="24"/>
        </w:rPr>
        <w:t>耗材</w:t>
      </w:r>
    </w:p>
    <w:p w14:paraId="05FA9036" w14:textId="77777777" w:rsidR="00923B29" w:rsidRDefault="00923B29" w:rsidP="00923B29">
      <w:pPr>
        <w:widowControl/>
        <w:spacing w:line="360" w:lineRule="auto"/>
        <w:contextualSpacing/>
        <w:rPr>
          <w:color w:val="000000"/>
          <w:sz w:val="24"/>
        </w:rPr>
      </w:pPr>
      <w:r>
        <w:rPr>
          <w:color w:val="000000"/>
          <w:sz w:val="24"/>
        </w:rPr>
        <w:t>（</w:t>
      </w:r>
      <w:r>
        <w:rPr>
          <w:color w:val="000000"/>
          <w:sz w:val="24"/>
        </w:rPr>
        <w:t>5</w:t>
      </w:r>
      <w:r>
        <w:rPr>
          <w:color w:val="000000"/>
          <w:sz w:val="24"/>
        </w:rPr>
        <w:t>）赛场劳务</w:t>
      </w:r>
    </w:p>
    <w:p w14:paraId="787B1937" w14:textId="77777777" w:rsidR="00923B29" w:rsidRDefault="00923B29" w:rsidP="00923B29">
      <w:pPr>
        <w:widowControl/>
        <w:spacing w:line="360" w:lineRule="auto"/>
        <w:contextualSpacing/>
        <w:rPr>
          <w:color w:val="000000"/>
          <w:sz w:val="24"/>
        </w:rPr>
      </w:pPr>
      <w:r>
        <w:rPr>
          <w:color w:val="000000"/>
          <w:sz w:val="24"/>
        </w:rPr>
        <w:t>（</w:t>
      </w:r>
      <w:r>
        <w:rPr>
          <w:color w:val="000000"/>
          <w:sz w:val="24"/>
        </w:rPr>
        <w:t>6</w:t>
      </w:r>
      <w:r>
        <w:rPr>
          <w:color w:val="000000"/>
          <w:sz w:val="24"/>
        </w:rPr>
        <w:t>）物料运输</w:t>
      </w:r>
    </w:p>
    <w:p w14:paraId="25835CA0" w14:textId="77777777" w:rsidR="00923B29" w:rsidRDefault="00923B29" w:rsidP="00923B29">
      <w:pPr>
        <w:widowControl/>
        <w:spacing w:line="360" w:lineRule="auto"/>
        <w:contextualSpacing/>
        <w:rPr>
          <w:color w:val="000000"/>
          <w:sz w:val="24"/>
        </w:rPr>
      </w:pPr>
      <w:r>
        <w:rPr>
          <w:color w:val="000000"/>
          <w:sz w:val="24"/>
        </w:rPr>
        <w:t>（</w:t>
      </w:r>
      <w:r>
        <w:rPr>
          <w:color w:val="000000"/>
          <w:sz w:val="24"/>
        </w:rPr>
        <w:t>7</w:t>
      </w:r>
      <w:r>
        <w:rPr>
          <w:color w:val="000000"/>
          <w:sz w:val="24"/>
        </w:rPr>
        <w:t>）裁判、考</w:t>
      </w:r>
      <w:proofErr w:type="gramStart"/>
      <w:r>
        <w:rPr>
          <w:color w:val="000000"/>
          <w:sz w:val="24"/>
        </w:rPr>
        <w:t>务</w:t>
      </w:r>
      <w:proofErr w:type="gramEnd"/>
      <w:r>
        <w:rPr>
          <w:color w:val="000000"/>
          <w:sz w:val="24"/>
        </w:rPr>
        <w:t>人员、工作人员等的住宿、餐费、交通</w:t>
      </w:r>
    </w:p>
    <w:p w14:paraId="3B853387" w14:textId="77777777" w:rsidR="00923B29" w:rsidRDefault="00923B29" w:rsidP="00923B29">
      <w:pPr>
        <w:widowControl/>
        <w:spacing w:line="360" w:lineRule="auto"/>
        <w:contextualSpacing/>
        <w:rPr>
          <w:color w:val="000000"/>
          <w:sz w:val="24"/>
        </w:rPr>
      </w:pPr>
      <w:r>
        <w:rPr>
          <w:color w:val="000000"/>
          <w:sz w:val="24"/>
        </w:rPr>
        <w:t>（</w:t>
      </w:r>
      <w:r>
        <w:rPr>
          <w:color w:val="000000"/>
          <w:sz w:val="24"/>
        </w:rPr>
        <w:t>8</w:t>
      </w:r>
      <w:r>
        <w:rPr>
          <w:color w:val="000000"/>
          <w:sz w:val="24"/>
        </w:rPr>
        <w:t>）安保急救保障费</w:t>
      </w:r>
    </w:p>
    <w:p w14:paraId="00168DE0" w14:textId="77777777" w:rsidR="00923B29" w:rsidRDefault="00923B29" w:rsidP="00923B29">
      <w:pPr>
        <w:widowControl/>
        <w:spacing w:line="360" w:lineRule="auto"/>
        <w:contextualSpacing/>
        <w:rPr>
          <w:color w:val="000000"/>
          <w:sz w:val="24"/>
        </w:rPr>
      </w:pPr>
      <w:r>
        <w:rPr>
          <w:color w:val="000000"/>
          <w:sz w:val="24"/>
        </w:rPr>
        <w:t>（</w:t>
      </w:r>
      <w:r>
        <w:rPr>
          <w:color w:val="000000"/>
          <w:sz w:val="24"/>
        </w:rPr>
        <w:t>9</w:t>
      </w:r>
      <w:r>
        <w:rPr>
          <w:color w:val="000000"/>
          <w:sz w:val="24"/>
        </w:rPr>
        <w:t>）赛事摄像视频制作费</w:t>
      </w:r>
    </w:p>
    <w:p w14:paraId="7C4D76F4" w14:textId="77777777" w:rsidR="00923B29" w:rsidRDefault="00923B29" w:rsidP="00923B29">
      <w:pPr>
        <w:widowControl/>
        <w:spacing w:line="360" w:lineRule="auto"/>
        <w:contextualSpacing/>
        <w:rPr>
          <w:color w:val="000000"/>
          <w:sz w:val="24"/>
        </w:rPr>
      </w:pPr>
      <w:r>
        <w:rPr>
          <w:rFonts w:hint="eastAsia"/>
          <w:color w:val="000000"/>
          <w:sz w:val="24"/>
        </w:rPr>
        <w:t>（</w:t>
      </w:r>
      <w:r>
        <w:rPr>
          <w:rFonts w:hint="eastAsia"/>
          <w:color w:val="000000"/>
          <w:sz w:val="24"/>
        </w:rPr>
        <w:t>1</w:t>
      </w:r>
      <w:r>
        <w:rPr>
          <w:color w:val="000000"/>
          <w:sz w:val="24"/>
        </w:rPr>
        <w:t>0</w:t>
      </w:r>
      <w:r>
        <w:rPr>
          <w:rFonts w:hint="eastAsia"/>
          <w:color w:val="000000"/>
          <w:sz w:val="24"/>
        </w:rPr>
        <w:t>）上述组织竞赛的场地、设备、物料、施工劳务等一切费用和安全责任都由乙方负责</w:t>
      </w:r>
    </w:p>
    <w:p w14:paraId="42D971C4" w14:textId="77777777" w:rsidR="00923B29" w:rsidRDefault="00923B29" w:rsidP="00923B29">
      <w:pPr>
        <w:widowControl/>
        <w:spacing w:line="360" w:lineRule="auto"/>
        <w:ind w:firstLineChars="200" w:firstLine="480"/>
        <w:contextualSpacing/>
        <w:rPr>
          <w:color w:val="000000"/>
          <w:sz w:val="24"/>
        </w:rPr>
      </w:pPr>
      <w:r>
        <w:rPr>
          <w:rFonts w:hint="eastAsia"/>
          <w:color w:val="000000"/>
          <w:sz w:val="24"/>
        </w:rPr>
        <w:t>（五）</w:t>
      </w:r>
      <w:r>
        <w:rPr>
          <w:color w:val="000000"/>
          <w:sz w:val="24"/>
        </w:rPr>
        <w:t>项目存档备案</w:t>
      </w:r>
    </w:p>
    <w:p w14:paraId="2AEE4EE3" w14:textId="77777777" w:rsidR="00923B29" w:rsidRDefault="00923B29" w:rsidP="00923B29">
      <w:pPr>
        <w:widowControl/>
        <w:spacing w:line="360" w:lineRule="auto"/>
        <w:ind w:firstLineChars="200" w:firstLine="480"/>
        <w:contextualSpacing/>
        <w:rPr>
          <w:color w:val="000000"/>
          <w:sz w:val="24"/>
        </w:rPr>
      </w:pPr>
      <w:r>
        <w:rPr>
          <w:color w:val="000000"/>
          <w:sz w:val="24"/>
        </w:rPr>
        <w:t>安排技术人员</w:t>
      </w:r>
      <w:r>
        <w:rPr>
          <w:color w:val="000000"/>
          <w:sz w:val="24"/>
        </w:rPr>
        <w:t>6</w:t>
      </w:r>
      <w:r>
        <w:rPr>
          <w:color w:val="000000"/>
          <w:sz w:val="24"/>
        </w:rPr>
        <w:t>人，（</w:t>
      </w:r>
      <w:r>
        <w:rPr>
          <w:color w:val="000000"/>
          <w:sz w:val="24"/>
        </w:rPr>
        <w:t>1</w:t>
      </w:r>
      <w:r>
        <w:rPr>
          <w:color w:val="000000"/>
          <w:sz w:val="24"/>
        </w:rPr>
        <w:t>）对项目全过程工作进行汇总、分析，编制项目工作报告，市鉴定中心备案竞赛材料。（</w:t>
      </w:r>
      <w:r>
        <w:rPr>
          <w:color w:val="000000"/>
          <w:sz w:val="24"/>
        </w:rPr>
        <w:t>2</w:t>
      </w:r>
      <w:r>
        <w:rPr>
          <w:color w:val="000000"/>
          <w:sz w:val="24"/>
        </w:rPr>
        <w:t>）对各阶段项目文件的收集、整理、盖章、编号、归档、</w:t>
      </w:r>
      <w:r>
        <w:rPr>
          <w:color w:val="000000"/>
          <w:sz w:val="24"/>
        </w:rPr>
        <w:lastRenderedPageBreak/>
        <w:t>劳务费、证书核发等工作。</w:t>
      </w:r>
      <w:r>
        <w:rPr>
          <w:color w:val="000000"/>
          <w:sz w:val="24"/>
        </w:rPr>
        <w:t>2</w:t>
      </w:r>
      <w:r>
        <w:rPr>
          <w:color w:val="000000"/>
          <w:sz w:val="24"/>
        </w:rPr>
        <w:t>人负责考生信息录入（包含资料及照片）、裁判员信息录入（包含照片）、赛</w:t>
      </w:r>
      <w:proofErr w:type="gramStart"/>
      <w:r>
        <w:rPr>
          <w:color w:val="000000"/>
          <w:sz w:val="24"/>
        </w:rPr>
        <w:t>务</w:t>
      </w:r>
      <w:proofErr w:type="gramEnd"/>
      <w:r>
        <w:rPr>
          <w:color w:val="000000"/>
          <w:sz w:val="24"/>
        </w:rPr>
        <w:t>人员信息录入、试卷上传等；</w:t>
      </w:r>
      <w:r>
        <w:rPr>
          <w:color w:val="000000"/>
          <w:sz w:val="24"/>
        </w:rPr>
        <w:t>2</w:t>
      </w:r>
      <w:r>
        <w:rPr>
          <w:color w:val="000000"/>
          <w:sz w:val="24"/>
        </w:rPr>
        <w:t>人负责项目全过程工作进行汇总、分析，组织召开工作会议，编制项目工作报告（包括竞赛指南、赛项手册、技术工作手册、活动宣传手册、质量监督和仲裁手册）等市鉴定中心备案竞赛材料；</w:t>
      </w:r>
      <w:r>
        <w:rPr>
          <w:color w:val="000000"/>
          <w:sz w:val="24"/>
        </w:rPr>
        <w:t>2</w:t>
      </w:r>
      <w:r>
        <w:rPr>
          <w:color w:val="000000"/>
          <w:sz w:val="24"/>
        </w:rPr>
        <w:t>人负责对各阶段项目文件的收集、整理、盖章、编号、归档、劳务费、证书核发等工作等；</w:t>
      </w:r>
    </w:p>
    <w:p w14:paraId="13551669" w14:textId="77777777" w:rsidR="00923B29" w:rsidRPr="00F25E3E" w:rsidRDefault="00923B29" w:rsidP="00923B29">
      <w:pPr>
        <w:widowControl/>
        <w:spacing w:line="360" w:lineRule="auto"/>
        <w:contextualSpacing/>
        <w:rPr>
          <w:color w:val="000000"/>
          <w:sz w:val="24"/>
        </w:rPr>
      </w:pPr>
    </w:p>
    <w:p w14:paraId="4249799C" w14:textId="77777777" w:rsidR="00923B29" w:rsidRDefault="00923B29" w:rsidP="00923B29">
      <w:pPr>
        <w:widowControl/>
        <w:spacing w:line="360" w:lineRule="auto"/>
        <w:contextualSpacing/>
        <w:rPr>
          <w:b/>
          <w:bCs/>
          <w:color w:val="000000"/>
          <w:sz w:val="24"/>
        </w:rPr>
      </w:pPr>
      <w:r>
        <w:rPr>
          <w:b/>
          <w:bCs/>
          <w:color w:val="000000"/>
          <w:sz w:val="24"/>
        </w:rPr>
        <w:t>03</w:t>
      </w:r>
      <w:r>
        <w:rPr>
          <w:rFonts w:hint="eastAsia"/>
          <w:b/>
          <w:bCs/>
          <w:color w:val="000000"/>
          <w:sz w:val="24"/>
        </w:rPr>
        <w:t>包：</w:t>
      </w:r>
      <w:r>
        <w:rPr>
          <w:b/>
          <w:bCs/>
          <w:color w:val="000000"/>
          <w:sz w:val="24"/>
        </w:rPr>
        <w:t>京津冀养老服务人才能力提升服务</w:t>
      </w:r>
    </w:p>
    <w:p w14:paraId="17CB29BF" w14:textId="77777777" w:rsidR="00923B29" w:rsidRDefault="00923B29" w:rsidP="00923B29">
      <w:pPr>
        <w:widowControl/>
        <w:spacing w:line="360" w:lineRule="auto"/>
        <w:contextualSpacing/>
        <w:rPr>
          <w:color w:val="000000"/>
          <w:sz w:val="24"/>
        </w:rPr>
      </w:pPr>
      <w:r>
        <w:rPr>
          <w:rFonts w:hint="eastAsia"/>
          <w:color w:val="000000"/>
          <w:sz w:val="24"/>
        </w:rPr>
        <w:t>（一）</w:t>
      </w:r>
      <w:r>
        <w:rPr>
          <w:color w:val="000000"/>
          <w:sz w:val="24"/>
        </w:rPr>
        <w:t>专家</w:t>
      </w:r>
      <w:r>
        <w:rPr>
          <w:rFonts w:hint="eastAsia"/>
          <w:color w:val="000000"/>
          <w:sz w:val="24"/>
        </w:rPr>
        <w:t>要求</w:t>
      </w:r>
    </w:p>
    <w:p w14:paraId="680D3038" w14:textId="77777777" w:rsidR="00923B29" w:rsidRDefault="00923B29" w:rsidP="00923B29">
      <w:pPr>
        <w:widowControl/>
        <w:spacing w:line="360" w:lineRule="auto"/>
        <w:contextualSpacing/>
        <w:rPr>
          <w:color w:val="000000"/>
          <w:sz w:val="24"/>
        </w:rPr>
      </w:pPr>
      <w:r>
        <w:rPr>
          <w:color w:val="000000"/>
          <w:sz w:val="24"/>
        </w:rPr>
        <w:t>（</w:t>
      </w:r>
      <w:r>
        <w:rPr>
          <w:color w:val="000000"/>
          <w:sz w:val="24"/>
        </w:rPr>
        <w:t>1</w:t>
      </w:r>
      <w:r>
        <w:rPr>
          <w:color w:val="000000"/>
          <w:sz w:val="24"/>
        </w:rPr>
        <w:t>）课程设计</w:t>
      </w:r>
    </w:p>
    <w:p w14:paraId="5CFFB826" w14:textId="77777777" w:rsidR="00923B29" w:rsidRDefault="00923B29" w:rsidP="00923B29">
      <w:pPr>
        <w:widowControl/>
        <w:spacing w:line="360" w:lineRule="auto"/>
        <w:ind w:firstLineChars="200" w:firstLine="480"/>
        <w:contextualSpacing/>
        <w:rPr>
          <w:color w:val="000000"/>
          <w:sz w:val="24"/>
        </w:rPr>
      </w:pPr>
      <w:r>
        <w:rPr>
          <w:color w:val="000000"/>
          <w:sz w:val="24"/>
        </w:rPr>
        <w:t>聘请养老护理类职业教育老年服务与管理专业国家级创新团队成员（副高及以上）分别为</w:t>
      </w:r>
      <w:r>
        <w:rPr>
          <w:color w:val="000000"/>
          <w:sz w:val="24"/>
        </w:rPr>
        <w:t>3</w:t>
      </w:r>
      <w:r>
        <w:rPr>
          <w:color w:val="000000"/>
          <w:sz w:val="24"/>
        </w:rPr>
        <w:t>个培训班设计培训课程，联系邀请培训专家，设计日常练习题，考试测试题等。</w:t>
      </w:r>
    </w:p>
    <w:p w14:paraId="5948618B" w14:textId="77777777" w:rsidR="00923B29" w:rsidRDefault="00923B29" w:rsidP="00923B29">
      <w:pPr>
        <w:widowControl/>
        <w:spacing w:line="360" w:lineRule="auto"/>
        <w:contextualSpacing/>
        <w:rPr>
          <w:color w:val="000000"/>
          <w:sz w:val="24"/>
        </w:rPr>
      </w:pPr>
      <w:r>
        <w:rPr>
          <w:color w:val="000000"/>
          <w:sz w:val="24"/>
        </w:rPr>
        <w:t>（</w:t>
      </w:r>
      <w:r>
        <w:rPr>
          <w:color w:val="000000"/>
          <w:sz w:val="24"/>
        </w:rPr>
        <w:t>2</w:t>
      </w:r>
      <w:r>
        <w:rPr>
          <w:color w:val="000000"/>
          <w:sz w:val="24"/>
        </w:rPr>
        <w:t>）课程设计专家咨询</w:t>
      </w:r>
    </w:p>
    <w:p w14:paraId="48D3063C" w14:textId="77777777" w:rsidR="00923B29" w:rsidRDefault="00923B29" w:rsidP="00923B29">
      <w:pPr>
        <w:widowControl/>
        <w:spacing w:line="360" w:lineRule="auto"/>
        <w:ind w:firstLineChars="200" w:firstLine="480"/>
        <w:contextualSpacing/>
        <w:rPr>
          <w:color w:val="000000"/>
          <w:sz w:val="24"/>
        </w:rPr>
      </w:pPr>
      <w:r>
        <w:rPr>
          <w:color w:val="000000"/>
          <w:sz w:val="24"/>
        </w:rPr>
        <w:t>聘请养老护理类职业教育专家（副高以上）为课程设计</w:t>
      </w:r>
      <w:r>
        <w:rPr>
          <w:rFonts w:hint="eastAsia"/>
          <w:color w:val="000000"/>
          <w:sz w:val="24"/>
        </w:rPr>
        <w:t>和</w:t>
      </w:r>
      <w:r>
        <w:rPr>
          <w:color w:val="000000"/>
          <w:sz w:val="24"/>
        </w:rPr>
        <w:t>实施方案</w:t>
      </w:r>
      <w:r>
        <w:rPr>
          <w:rFonts w:hint="eastAsia"/>
          <w:color w:val="000000"/>
          <w:sz w:val="24"/>
        </w:rPr>
        <w:t>进行</w:t>
      </w:r>
      <w:r>
        <w:rPr>
          <w:color w:val="000000"/>
          <w:sz w:val="24"/>
        </w:rPr>
        <w:t>论证等。</w:t>
      </w:r>
      <w:r>
        <w:rPr>
          <w:rFonts w:ascii="宋体" w:hAnsi="宋体" w:cs="宋体" w:hint="eastAsia"/>
          <w:color w:val="000000"/>
          <w:sz w:val="24"/>
        </w:rPr>
        <w:t>①</w:t>
      </w:r>
      <w:r>
        <w:rPr>
          <w:color w:val="000000"/>
          <w:sz w:val="24"/>
        </w:rPr>
        <w:t>养老护理员班课程设计评审。</w:t>
      </w:r>
      <w:r>
        <w:rPr>
          <w:rFonts w:ascii="宋体" w:hAnsi="宋体" w:cs="宋体" w:hint="eastAsia"/>
          <w:color w:val="000000"/>
          <w:sz w:val="24"/>
        </w:rPr>
        <w:t>②</w:t>
      </w:r>
      <w:r>
        <w:rPr>
          <w:color w:val="000000"/>
          <w:sz w:val="24"/>
        </w:rPr>
        <w:t>养老机构管理人员班课程设计评审。</w:t>
      </w:r>
      <w:r>
        <w:rPr>
          <w:rFonts w:ascii="宋体" w:hAnsi="宋体" w:cs="宋体" w:hint="eastAsia"/>
          <w:color w:val="000000"/>
          <w:sz w:val="24"/>
        </w:rPr>
        <w:t>③</w:t>
      </w:r>
      <w:r>
        <w:rPr>
          <w:color w:val="000000"/>
          <w:sz w:val="24"/>
        </w:rPr>
        <w:t>养老机构负责人班课程设计评审。</w:t>
      </w:r>
    </w:p>
    <w:p w14:paraId="62A3057C" w14:textId="77777777" w:rsidR="00923B29" w:rsidRDefault="00923B29" w:rsidP="00923B29">
      <w:pPr>
        <w:widowControl/>
        <w:spacing w:line="360" w:lineRule="auto"/>
        <w:contextualSpacing/>
        <w:rPr>
          <w:color w:val="000000"/>
          <w:sz w:val="24"/>
        </w:rPr>
      </w:pPr>
      <w:r>
        <w:rPr>
          <w:color w:val="000000"/>
          <w:sz w:val="24"/>
        </w:rPr>
        <w:t>（</w:t>
      </w:r>
      <w:r>
        <w:rPr>
          <w:color w:val="000000"/>
          <w:sz w:val="24"/>
        </w:rPr>
        <w:t>3</w:t>
      </w:r>
      <w:r>
        <w:rPr>
          <w:color w:val="000000"/>
          <w:sz w:val="24"/>
        </w:rPr>
        <w:t>）专家授课（正高）</w:t>
      </w:r>
    </w:p>
    <w:p w14:paraId="23165026" w14:textId="77777777" w:rsidR="00923B29" w:rsidRDefault="00923B29" w:rsidP="00923B29">
      <w:pPr>
        <w:widowControl/>
        <w:spacing w:line="360" w:lineRule="auto"/>
        <w:ind w:firstLineChars="200" w:firstLine="480"/>
        <w:contextualSpacing/>
        <w:rPr>
          <w:color w:val="000000"/>
          <w:sz w:val="24"/>
        </w:rPr>
      </w:pPr>
      <w:r>
        <w:rPr>
          <w:color w:val="000000"/>
          <w:sz w:val="24"/>
        </w:rPr>
        <w:t>聘请职业教育老年服务与管理专业国家级创新团队核心成员、知名院校研究院所负责人、社会知名专家学者为培训班授课。</w:t>
      </w:r>
    </w:p>
    <w:p w14:paraId="2A0D7D13" w14:textId="77777777" w:rsidR="00923B29" w:rsidRDefault="00923B29" w:rsidP="00923B29">
      <w:pPr>
        <w:widowControl/>
        <w:spacing w:line="360" w:lineRule="auto"/>
        <w:contextualSpacing/>
        <w:rPr>
          <w:color w:val="000000"/>
          <w:sz w:val="24"/>
        </w:rPr>
      </w:pPr>
      <w:r>
        <w:rPr>
          <w:color w:val="000000"/>
          <w:sz w:val="24"/>
        </w:rPr>
        <w:t>（</w:t>
      </w:r>
      <w:r>
        <w:rPr>
          <w:color w:val="000000"/>
          <w:sz w:val="24"/>
        </w:rPr>
        <w:t>4</w:t>
      </w:r>
      <w:r>
        <w:rPr>
          <w:color w:val="000000"/>
          <w:sz w:val="24"/>
        </w:rPr>
        <w:t>）专家授课（副高）</w:t>
      </w:r>
    </w:p>
    <w:p w14:paraId="62840F60" w14:textId="77777777" w:rsidR="00923B29" w:rsidRDefault="00923B29" w:rsidP="00923B29">
      <w:pPr>
        <w:widowControl/>
        <w:spacing w:line="360" w:lineRule="auto"/>
        <w:ind w:firstLineChars="200" w:firstLine="480"/>
        <w:contextualSpacing/>
        <w:rPr>
          <w:color w:val="000000"/>
          <w:sz w:val="24"/>
        </w:rPr>
      </w:pPr>
      <w:r>
        <w:rPr>
          <w:color w:val="000000"/>
          <w:sz w:val="24"/>
        </w:rPr>
        <w:t>聘请职业教育老年服务与管理专业国家级创新团队骨干教师、职业院校骨干教师、医疗机构老年健康及老年护理资深工作人员、社会专家学者为培训班授课。</w:t>
      </w:r>
    </w:p>
    <w:p w14:paraId="7F4ECF08" w14:textId="77777777" w:rsidR="00923B29" w:rsidRDefault="00923B29" w:rsidP="00923B29">
      <w:pPr>
        <w:widowControl/>
        <w:spacing w:line="360" w:lineRule="auto"/>
        <w:contextualSpacing/>
        <w:rPr>
          <w:color w:val="000000"/>
          <w:sz w:val="24"/>
        </w:rPr>
      </w:pPr>
      <w:r>
        <w:rPr>
          <w:rFonts w:hint="eastAsia"/>
          <w:color w:val="000000"/>
          <w:sz w:val="24"/>
        </w:rPr>
        <w:t>（二）</w:t>
      </w:r>
      <w:r>
        <w:rPr>
          <w:color w:val="000000"/>
          <w:sz w:val="24"/>
        </w:rPr>
        <w:t>网络直播、点播、回放流量</w:t>
      </w:r>
    </w:p>
    <w:p w14:paraId="0D695B19" w14:textId="77777777" w:rsidR="00923B29" w:rsidRDefault="00923B29" w:rsidP="00923B29">
      <w:pPr>
        <w:widowControl/>
        <w:spacing w:line="360" w:lineRule="auto"/>
        <w:contextualSpacing/>
        <w:rPr>
          <w:color w:val="000000"/>
          <w:sz w:val="24"/>
        </w:rPr>
      </w:pPr>
      <w:r>
        <w:rPr>
          <w:color w:val="000000"/>
          <w:sz w:val="24"/>
        </w:rPr>
        <w:t>（</w:t>
      </w:r>
      <w:r>
        <w:rPr>
          <w:color w:val="000000"/>
          <w:sz w:val="24"/>
        </w:rPr>
        <w:t>1</w:t>
      </w:r>
      <w:r>
        <w:rPr>
          <w:color w:val="000000"/>
          <w:sz w:val="24"/>
        </w:rPr>
        <w:t>）提供直播、录播设备、耗材</w:t>
      </w:r>
    </w:p>
    <w:p w14:paraId="1DD884DB" w14:textId="77777777" w:rsidR="00923B29" w:rsidRDefault="00923B29" w:rsidP="00923B29">
      <w:pPr>
        <w:widowControl/>
        <w:spacing w:line="360" w:lineRule="auto"/>
        <w:ind w:firstLineChars="200" w:firstLine="480"/>
        <w:contextualSpacing/>
        <w:rPr>
          <w:color w:val="000000"/>
          <w:sz w:val="24"/>
        </w:rPr>
      </w:pPr>
      <w:r>
        <w:rPr>
          <w:color w:val="000000"/>
          <w:sz w:val="24"/>
        </w:rPr>
        <w:t>提供智慧黑板、摄像机、导播台、笔记本、麦克风等直播录播设备。</w:t>
      </w:r>
    </w:p>
    <w:p w14:paraId="166D96EF" w14:textId="77777777" w:rsidR="00923B29" w:rsidRDefault="00923B29" w:rsidP="00923B29">
      <w:pPr>
        <w:widowControl/>
        <w:spacing w:line="360" w:lineRule="auto"/>
        <w:contextualSpacing/>
        <w:rPr>
          <w:color w:val="000000"/>
          <w:sz w:val="24"/>
        </w:rPr>
      </w:pPr>
      <w:r>
        <w:rPr>
          <w:color w:val="000000"/>
          <w:sz w:val="24"/>
        </w:rPr>
        <w:t>（</w:t>
      </w:r>
      <w:r>
        <w:rPr>
          <w:color w:val="000000"/>
          <w:sz w:val="24"/>
        </w:rPr>
        <w:t>2</w:t>
      </w:r>
      <w:r>
        <w:rPr>
          <w:color w:val="000000"/>
          <w:sz w:val="24"/>
        </w:rPr>
        <w:t>）直播、录播专业技术人员</w:t>
      </w:r>
      <w:r>
        <w:rPr>
          <w:rFonts w:hint="eastAsia"/>
          <w:color w:val="000000"/>
          <w:sz w:val="24"/>
        </w:rPr>
        <w:t>服务</w:t>
      </w:r>
    </w:p>
    <w:p w14:paraId="05440C58" w14:textId="77777777" w:rsidR="00923B29" w:rsidRDefault="00923B29" w:rsidP="00923B29">
      <w:pPr>
        <w:widowControl/>
        <w:spacing w:line="360" w:lineRule="auto"/>
        <w:ind w:firstLineChars="200" w:firstLine="480"/>
        <w:contextualSpacing/>
        <w:rPr>
          <w:color w:val="000000"/>
          <w:sz w:val="24"/>
        </w:rPr>
      </w:pPr>
      <w:r>
        <w:rPr>
          <w:color w:val="000000"/>
          <w:sz w:val="24"/>
        </w:rPr>
        <w:t>负责导播、主持及技术支持。</w:t>
      </w:r>
      <w:r>
        <w:rPr>
          <w:color w:val="000000"/>
          <w:sz w:val="24"/>
        </w:rPr>
        <w:t>80</w:t>
      </w:r>
      <w:r>
        <w:rPr>
          <w:color w:val="000000"/>
          <w:sz w:val="24"/>
        </w:rPr>
        <w:t>学时授课，每天</w:t>
      </w:r>
      <w:r>
        <w:rPr>
          <w:color w:val="000000"/>
          <w:sz w:val="24"/>
        </w:rPr>
        <w:t>4</w:t>
      </w:r>
      <w:r>
        <w:rPr>
          <w:color w:val="000000"/>
          <w:sz w:val="24"/>
        </w:rPr>
        <w:t>学时，共计</w:t>
      </w:r>
      <w:r>
        <w:rPr>
          <w:color w:val="000000"/>
          <w:sz w:val="24"/>
        </w:rPr>
        <w:t>20</w:t>
      </w:r>
      <w:r>
        <w:rPr>
          <w:color w:val="000000"/>
          <w:sz w:val="24"/>
        </w:rPr>
        <w:t>天。</w:t>
      </w:r>
    </w:p>
    <w:p w14:paraId="1E9A4451" w14:textId="77777777" w:rsidR="00923B29" w:rsidRDefault="00923B29" w:rsidP="00923B29">
      <w:pPr>
        <w:widowControl/>
        <w:spacing w:line="360" w:lineRule="auto"/>
        <w:contextualSpacing/>
        <w:rPr>
          <w:color w:val="000000"/>
          <w:sz w:val="24"/>
        </w:rPr>
      </w:pPr>
      <w:r>
        <w:rPr>
          <w:color w:val="000000"/>
          <w:sz w:val="24"/>
        </w:rPr>
        <w:lastRenderedPageBreak/>
        <w:t>（</w:t>
      </w:r>
      <w:r>
        <w:rPr>
          <w:color w:val="000000"/>
          <w:sz w:val="24"/>
        </w:rPr>
        <w:t>3</w:t>
      </w:r>
      <w:r>
        <w:rPr>
          <w:color w:val="000000"/>
          <w:sz w:val="24"/>
        </w:rPr>
        <w:t>）宣传材料</w:t>
      </w:r>
    </w:p>
    <w:p w14:paraId="1F3BA1AF" w14:textId="77777777" w:rsidR="00923B29" w:rsidRDefault="00923B29" w:rsidP="00923B29">
      <w:pPr>
        <w:widowControl/>
        <w:spacing w:line="360" w:lineRule="auto"/>
        <w:ind w:firstLineChars="200" w:firstLine="480"/>
        <w:contextualSpacing/>
        <w:rPr>
          <w:color w:val="000000"/>
          <w:sz w:val="24"/>
        </w:rPr>
      </w:pPr>
      <w:r>
        <w:rPr>
          <w:color w:val="000000"/>
          <w:sz w:val="24"/>
        </w:rPr>
        <w:t>为培训班设置开班仪式；为培训班开班仪式讲话人员录制致辞视频</w:t>
      </w:r>
      <w:r>
        <w:rPr>
          <w:color w:val="000000"/>
          <w:sz w:val="24"/>
        </w:rPr>
        <w:t>3</w:t>
      </w:r>
      <w:r>
        <w:rPr>
          <w:color w:val="000000"/>
          <w:sz w:val="24"/>
        </w:rPr>
        <w:t>个；培训学员培训手册制作；培训教师直播及授课手册制作。</w:t>
      </w:r>
    </w:p>
    <w:p w14:paraId="4DB66A46" w14:textId="77777777" w:rsidR="00923B29" w:rsidRDefault="00923B29" w:rsidP="00923B29">
      <w:pPr>
        <w:widowControl/>
        <w:spacing w:line="360" w:lineRule="auto"/>
        <w:contextualSpacing/>
        <w:rPr>
          <w:color w:val="000000"/>
          <w:sz w:val="24"/>
        </w:rPr>
      </w:pPr>
      <w:r>
        <w:rPr>
          <w:color w:val="000000"/>
          <w:sz w:val="24"/>
        </w:rPr>
        <w:t>（</w:t>
      </w:r>
      <w:r>
        <w:rPr>
          <w:color w:val="000000"/>
          <w:sz w:val="24"/>
        </w:rPr>
        <w:t>4</w:t>
      </w:r>
      <w:r>
        <w:rPr>
          <w:color w:val="000000"/>
          <w:sz w:val="24"/>
        </w:rPr>
        <w:t>）网络培训平台服务</w:t>
      </w:r>
    </w:p>
    <w:p w14:paraId="6A17E601" w14:textId="77777777" w:rsidR="00923B29" w:rsidRDefault="00923B29" w:rsidP="00923B29">
      <w:pPr>
        <w:widowControl/>
        <w:spacing w:line="360" w:lineRule="auto"/>
        <w:ind w:firstLineChars="200" w:firstLine="480"/>
        <w:contextualSpacing/>
        <w:rPr>
          <w:color w:val="000000"/>
          <w:sz w:val="24"/>
        </w:rPr>
      </w:pPr>
      <w:r>
        <w:rPr>
          <w:color w:val="000000"/>
          <w:sz w:val="24"/>
        </w:rPr>
        <w:t>使用</w:t>
      </w:r>
      <w:r>
        <w:rPr>
          <w:rFonts w:hint="eastAsia"/>
          <w:color w:val="000000"/>
          <w:sz w:val="24"/>
        </w:rPr>
        <w:t>能够同时容纳</w:t>
      </w:r>
      <w:r>
        <w:rPr>
          <w:color w:val="000000"/>
          <w:sz w:val="24"/>
        </w:rPr>
        <w:t>万人规模</w:t>
      </w:r>
      <w:r>
        <w:rPr>
          <w:rFonts w:hint="eastAsia"/>
          <w:color w:val="000000"/>
          <w:sz w:val="24"/>
        </w:rPr>
        <w:t>的培训平台进行</w:t>
      </w:r>
      <w:r>
        <w:rPr>
          <w:color w:val="000000"/>
          <w:sz w:val="24"/>
        </w:rPr>
        <w:t>在线学习培训，平台提供多人在线直播服务，直播回放服务，提供签到、师生在线交流、测验考试、证书发放等服务。</w:t>
      </w:r>
    </w:p>
    <w:p w14:paraId="31DFA7C1" w14:textId="77777777" w:rsidR="00923B29" w:rsidRDefault="00923B29" w:rsidP="00923B29">
      <w:pPr>
        <w:widowControl/>
        <w:spacing w:line="360" w:lineRule="auto"/>
        <w:contextualSpacing/>
        <w:rPr>
          <w:color w:val="000000"/>
          <w:sz w:val="24"/>
        </w:rPr>
      </w:pPr>
      <w:r>
        <w:rPr>
          <w:color w:val="000000"/>
          <w:sz w:val="24"/>
        </w:rPr>
        <w:t>（</w:t>
      </w:r>
      <w:r>
        <w:rPr>
          <w:color w:val="000000"/>
          <w:sz w:val="24"/>
        </w:rPr>
        <w:t>5</w:t>
      </w:r>
      <w:r>
        <w:rPr>
          <w:color w:val="000000"/>
          <w:sz w:val="24"/>
        </w:rPr>
        <w:t>）培训班培训管理</w:t>
      </w:r>
    </w:p>
    <w:p w14:paraId="6C336676" w14:textId="77777777" w:rsidR="00923B29" w:rsidRDefault="00923B29" w:rsidP="00923B29">
      <w:pPr>
        <w:widowControl/>
        <w:spacing w:line="360" w:lineRule="auto"/>
        <w:ind w:firstLineChars="200" w:firstLine="480"/>
        <w:contextualSpacing/>
        <w:rPr>
          <w:color w:val="000000"/>
          <w:sz w:val="24"/>
        </w:rPr>
      </w:pPr>
      <w:r>
        <w:rPr>
          <w:color w:val="000000"/>
          <w:sz w:val="24"/>
        </w:rPr>
        <w:t>预计培训班总规模</w:t>
      </w:r>
      <w:r>
        <w:rPr>
          <w:color w:val="000000"/>
          <w:sz w:val="24"/>
        </w:rPr>
        <w:t>15000</w:t>
      </w:r>
      <w:r>
        <w:rPr>
          <w:color w:val="000000"/>
          <w:sz w:val="24"/>
        </w:rPr>
        <w:t>人，为保证培训质量，设置</w:t>
      </w:r>
      <w:r>
        <w:rPr>
          <w:color w:val="000000"/>
          <w:sz w:val="24"/>
        </w:rPr>
        <w:t>30</w:t>
      </w:r>
      <w:r>
        <w:rPr>
          <w:color w:val="000000"/>
          <w:sz w:val="24"/>
        </w:rPr>
        <w:t>个培训交流</w:t>
      </w:r>
      <w:proofErr w:type="gramStart"/>
      <w:r>
        <w:rPr>
          <w:color w:val="000000"/>
          <w:sz w:val="24"/>
        </w:rPr>
        <w:t>微信群</w:t>
      </w:r>
      <w:proofErr w:type="gramEnd"/>
      <w:r>
        <w:rPr>
          <w:color w:val="000000"/>
          <w:sz w:val="24"/>
        </w:rPr>
        <w:t>，每个</w:t>
      </w:r>
      <w:proofErr w:type="gramStart"/>
      <w:r>
        <w:rPr>
          <w:color w:val="000000"/>
          <w:sz w:val="24"/>
        </w:rPr>
        <w:t>微信群</w:t>
      </w:r>
      <w:proofErr w:type="gramEnd"/>
      <w:r>
        <w:rPr>
          <w:color w:val="000000"/>
          <w:sz w:val="24"/>
        </w:rPr>
        <w:t>设置培训服务人员，提供各类咨询服务。</w:t>
      </w:r>
    </w:p>
    <w:p w14:paraId="0AEEA46C" w14:textId="77777777" w:rsidR="00923B29" w:rsidRDefault="00923B29" w:rsidP="00923B29">
      <w:pPr>
        <w:widowControl/>
        <w:spacing w:line="360" w:lineRule="auto"/>
        <w:ind w:firstLineChars="200" w:firstLine="480"/>
        <w:contextualSpacing/>
        <w:rPr>
          <w:color w:val="000000"/>
          <w:sz w:val="24"/>
        </w:rPr>
      </w:pPr>
      <w:r>
        <w:rPr>
          <w:color w:val="000000"/>
          <w:sz w:val="24"/>
        </w:rPr>
        <w:t>直播测试、场地管理；</w:t>
      </w:r>
    </w:p>
    <w:p w14:paraId="002677EA" w14:textId="77777777" w:rsidR="00923B29" w:rsidRDefault="00923B29" w:rsidP="00923B29">
      <w:pPr>
        <w:widowControl/>
        <w:spacing w:line="360" w:lineRule="auto"/>
        <w:ind w:firstLineChars="200" w:firstLine="480"/>
        <w:contextualSpacing/>
        <w:rPr>
          <w:color w:val="000000"/>
          <w:sz w:val="24"/>
        </w:rPr>
      </w:pPr>
      <w:r>
        <w:rPr>
          <w:color w:val="000000"/>
          <w:sz w:val="24"/>
        </w:rPr>
        <w:t>在线学习平台学员登录管理、学员问题咨询解答、三地养老行业协会沟通、三地民政系统沟通等。</w:t>
      </w:r>
    </w:p>
    <w:p w14:paraId="5ED2F3B8" w14:textId="77777777" w:rsidR="00923B29" w:rsidRDefault="00923B29" w:rsidP="00923B29">
      <w:pPr>
        <w:widowControl/>
        <w:spacing w:line="360" w:lineRule="auto"/>
        <w:ind w:firstLineChars="200" w:firstLine="480"/>
        <w:contextualSpacing/>
        <w:rPr>
          <w:color w:val="000000"/>
          <w:sz w:val="24"/>
        </w:rPr>
      </w:pPr>
      <w:r>
        <w:rPr>
          <w:color w:val="000000"/>
          <w:sz w:val="24"/>
        </w:rPr>
        <w:t>测试题上传、测试管理、测试结果处理等。</w:t>
      </w:r>
    </w:p>
    <w:p w14:paraId="5DDCBE06" w14:textId="77777777" w:rsidR="00923B29" w:rsidRDefault="00923B29" w:rsidP="00923B29">
      <w:pPr>
        <w:widowControl/>
        <w:spacing w:line="360" w:lineRule="auto"/>
        <w:contextualSpacing/>
        <w:rPr>
          <w:color w:val="000000"/>
          <w:sz w:val="24"/>
        </w:rPr>
      </w:pPr>
      <w:r>
        <w:rPr>
          <w:rFonts w:hint="eastAsia"/>
          <w:color w:val="000000"/>
          <w:sz w:val="24"/>
        </w:rPr>
        <w:t>（三）提供</w:t>
      </w:r>
      <w:r>
        <w:rPr>
          <w:color w:val="000000"/>
          <w:sz w:val="24"/>
        </w:rPr>
        <w:t>100</w:t>
      </w:r>
      <w:r>
        <w:rPr>
          <w:color w:val="000000"/>
          <w:sz w:val="24"/>
        </w:rPr>
        <w:t>㎡左右的直播、录播教室</w:t>
      </w:r>
    </w:p>
    <w:p w14:paraId="7872CEC8" w14:textId="77777777" w:rsidR="00923B29" w:rsidRDefault="00923B29" w:rsidP="00923B29">
      <w:pPr>
        <w:widowControl/>
        <w:spacing w:line="360" w:lineRule="auto"/>
        <w:contextualSpacing/>
        <w:rPr>
          <w:color w:val="000000"/>
          <w:sz w:val="24"/>
        </w:rPr>
      </w:pPr>
      <w:r>
        <w:rPr>
          <w:rFonts w:hint="eastAsia"/>
          <w:color w:val="000000"/>
          <w:sz w:val="24"/>
        </w:rPr>
        <w:t>（四）</w:t>
      </w:r>
      <w:r>
        <w:rPr>
          <w:color w:val="000000"/>
          <w:sz w:val="24"/>
        </w:rPr>
        <w:t>远程课程授权</w:t>
      </w:r>
    </w:p>
    <w:p w14:paraId="6773D05B" w14:textId="77777777" w:rsidR="00923B29" w:rsidRDefault="00923B29" w:rsidP="00923B29">
      <w:pPr>
        <w:widowControl/>
        <w:spacing w:line="360" w:lineRule="auto"/>
        <w:ind w:firstLineChars="200" w:firstLine="480"/>
        <w:contextualSpacing/>
        <w:rPr>
          <w:color w:val="000000"/>
          <w:sz w:val="24"/>
        </w:rPr>
      </w:pPr>
      <w:r>
        <w:rPr>
          <w:color w:val="000000"/>
          <w:sz w:val="24"/>
        </w:rPr>
        <w:t>三个培训班</w:t>
      </w:r>
      <w:proofErr w:type="gramStart"/>
      <w:r>
        <w:rPr>
          <w:color w:val="000000"/>
          <w:sz w:val="24"/>
        </w:rPr>
        <w:t>授课总</w:t>
      </w:r>
      <w:proofErr w:type="gramEnd"/>
      <w:r>
        <w:rPr>
          <w:color w:val="000000"/>
          <w:sz w:val="24"/>
        </w:rPr>
        <w:t>学时</w:t>
      </w:r>
      <w:r>
        <w:rPr>
          <w:color w:val="000000"/>
          <w:sz w:val="24"/>
        </w:rPr>
        <w:t>80</w:t>
      </w:r>
      <w:r>
        <w:rPr>
          <w:color w:val="000000"/>
          <w:sz w:val="24"/>
        </w:rPr>
        <w:t>学时</w:t>
      </w:r>
      <w:r>
        <w:rPr>
          <w:rFonts w:hint="eastAsia"/>
          <w:color w:val="000000"/>
          <w:sz w:val="24"/>
        </w:rPr>
        <w:t>，其中三个培训班分别单独授课</w:t>
      </w:r>
      <w:r>
        <w:rPr>
          <w:rFonts w:hint="eastAsia"/>
          <w:color w:val="000000"/>
          <w:sz w:val="24"/>
        </w:rPr>
        <w:t>2</w:t>
      </w:r>
      <w:r>
        <w:rPr>
          <w:color w:val="000000"/>
          <w:sz w:val="24"/>
        </w:rPr>
        <w:t>4</w:t>
      </w:r>
      <w:r>
        <w:rPr>
          <w:rFonts w:hint="eastAsia"/>
          <w:color w:val="000000"/>
          <w:sz w:val="24"/>
        </w:rPr>
        <w:t>学时，三个</w:t>
      </w:r>
      <w:proofErr w:type="gramStart"/>
      <w:r>
        <w:rPr>
          <w:rFonts w:hint="eastAsia"/>
          <w:color w:val="000000"/>
          <w:sz w:val="24"/>
        </w:rPr>
        <w:t>班共同</w:t>
      </w:r>
      <w:proofErr w:type="gramEnd"/>
      <w:r>
        <w:rPr>
          <w:rFonts w:hint="eastAsia"/>
          <w:color w:val="000000"/>
          <w:sz w:val="24"/>
        </w:rPr>
        <w:t>授课</w:t>
      </w:r>
      <w:r>
        <w:rPr>
          <w:rFonts w:hint="eastAsia"/>
          <w:color w:val="000000"/>
          <w:sz w:val="24"/>
        </w:rPr>
        <w:t>8</w:t>
      </w:r>
      <w:r>
        <w:rPr>
          <w:rFonts w:hint="eastAsia"/>
          <w:color w:val="000000"/>
          <w:sz w:val="24"/>
        </w:rPr>
        <w:t>学时</w:t>
      </w:r>
      <w:r>
        <w:rPr>
          <w:color w:val="000000"/>
          <w:sz w:val="24"/>
        </w:rPr>
        <w:t>。培训班授课教师授课内容在平台持续存放到培训班结课后</w:t>
      </w:r>
      <w:r>
        <w:rPr>
          <w:color w:val="000000"/>
          <w:sz w:val="24"/>
        </w:rPr>
        <w:t>2</w:t>
      </w:r>
      <w:r>
        <w:rPr>
          <w:color w:val="000000"/>
          <w:sz w:val="24"/>
        </w:rPr>
        <w:t>周，允许培训班学员多次回看。</w:t>
      </w:r>
    </w:p>
    <w:p w14:paraId="610D1D15" w14:textId="77777777" w:rsidR="00923B29" w:rsidRPr="00F25E3E" w:rsidRDefault="00923B29" w:rsidP="00923B29">
      <w:pPr>
        <w:widowControl/>
        <w:spacing w:line="360" w:lineRule="auto"/>
        <w:contextualSpacing/>
        <w:rPr>
          <w:color w:val="000000"/>
          <w:sz w:val="24"/>
        </w:rPr>
      </w:pPr>
    </w:p>
    <w:p w14:paraId="4F21894B" w14:textId="77777777" w:rsidR="00923B29" w:rsidRDefault="00923B29" w:rsidP="00923B29">
      <w:pPr>
        <w:widowControl/>
        <w:spacing w:line="360" w:lineRule="auto"/>
        <w:contextualSpacing/>
        <w:rPr>
          <w:sz w:val="24"/>
        </w:rPr>
      </w:pPr>
      <w:r>
        <w:rPr>
          <w:color w:val="000000"/>
          <w:sz w:val="24"/>
        </w:rPr>
        <w:t xml:space="preserve">2.2 </w:t>
      </w:r>
      <w:r>
        <w:rPr>
          <w:sz w:val="24"/>
        </w:rPr>
        <w:t>为落实政府采购政策需满足的要求</w:t>
      </w:r>
    </w:p>
    <w:p w14:paraId="549CD3D8" w14:textId="77777777" w:rsidR="00923B29" w:rsidRDefault="00923B29" w:rsidP="00923B29">
      <w:pPr>
        <w:spacing w:line="360" w:lineRule="auto"/>
        <w:rPr>
          <w:bCs/>
          <w:sz w:val="24"/>
        </w:rPr>
      </w:pPr>
      <w:r>
        <w:rPr>
          <w:sz w:val="24"/>
        </w:rPr>
        <w:t>（一）本项目需要落实的政府采购政策：节约能源、保护环境、促进中小企业及监狱企业发展、促进残疾人就业、</w:t>
      </w:r>
      <w:r>
        <w:rPr>
          <w:bCs/>
          <w:sz w:val="24"/>
        </w:rPr>
        <w:t>支持乡村产业振兴等。</w:t>
      </w:r>
    </w:p>
    <w:p w14:paraId="1F77D7E4" w14:textId="77777777" w:rsidR="00923B29" w:rsidRDefault="00923B29" w:rsidP="00923B29">
      <w:pPr>
        <w:spacing w:line="360" w:lineRule="auto"/>
        <w:rPr>
          <w:bCs/>
          <w:sz w:val="24"/>
        </w:rPr>
      </w:pPr>
      <w:r>
        <w:rPr>
          <w:bCs/>
          <w:sz w:val="24"/>
        </w:rPr>
        <w:t>（二）具体要求</w:t>
      </w:r>
    </w:p>
    <w:p w14:paraId="53A2182C" w14:textId="77777777" w:rsidR="00923B29" w:rsidRDefault="00923B29" w:rsidP="00923B29">
      <w:pPr>
        <w:spacing w:line="360" w:lineRule="auto"/>
        <w:rPr>
          <w:sz w:val="24"/>
        </w:rPr>
      </w:pPr>
      <w:r>
        <w:rPr>
          <w:sz w:val="24"/>
        </w:rPr>
        <w:t>（</w:t>
      </w:r>
      <w:r>
        <w:rPr>
          <w:sz w:val="24"/>
        </w:rPr>
        <w:t>1</w:t>
      </w:r>
      <w:r>
        <w:rPr>
          <w:sz w:val="24"/>
        </w:rPr>
        <w:t>）节约能源、保护环境</w:t>
      </w:r>
    </w:p>
    <w:p w14:paraId="0C8641BB" w14:textId="77777777" w:rsidR="00923B29" w:rsidRDefault="00923B29" w:rsidP="00923B29">
      <w:pPr>
        <w:spacing w:line="360" w:lineRule="auto"/>
        <w:rPr>
          <w:bCs/>
          <w:sz w:val="24"/>
        </w:rPr>
      </w:pPr>
      <w:r>
        <w:rPr>
          <w:bCs/>
          <w:sz w:val="24"/>
        </w:rPr>
        <w:t>根据财政部《关于调整优化节能产品、环境标志产品政府采购执行机制的通知》（财库〔</w:t>
      </w:r>
      <w:r>
        <w:rPr>
          <w:bCs/>
          <w:sz w:val="24"/>
        </w:rPr>
        <w:t>2019</w:t>
      </w:r>
      <w:r>
        <w:rPr>
          <w:bCs/>
          <w:sz w:val="24"/>
        </w:rPr>
        <w:t>〕</w:t>
      </w:r>
      <w:r>
        <w:rPr>
          <w:bCs/>
          <w:sz w:val="24"/>
        </w:rPr>
        <w:t xml:space="preserve">9 </w:t>
      </w:r>
      <w:r>
        <w:rPr>
          <w:bCs/>
          <w:sz w:val="24"/>
        </w:rPr>
        <w:t>号），本项目采购货物：</w:t>
      </w:r>
    </w:p>
    <w:p w14:paraId="15944C12" w14:textId="77777777" w:rsidR="00923B29" w:rsidRDefault="00923B29" w:rsidP="00923B29">
      <w:pPr>
        <w:spacing w:line="360" w:lineRule="auto"/>
        <w:rPr>
          <w:bCs/>
          <w:sz w:val="24"/>
        </w:rPr>
      </w:pPr>
      <w:r>
        <w:rPr>
          <w:rFonts w:ascii="宋体" w:hAnsi="宋体" w:cs="宋体" w:hint="eastAsia"/>
          <w:bCs/>
          <w:sz w:val="24"/>
        </w:rPr>
        <w:t>①</w:t>
      </w:r>
      <w:r>
        <w:rPr>
          <w:bCs/>
          <w:sz w:val="24"/>
        </w:rPr>
        <w:t xml:space="preserve"> </w:t>
      </w:r>
      <w:r>
        <w:rPr>
          <w:bCs/>
          <w:sz w:val="24"/>
        </w:rPr>
        <w:t>如属于《关于印发节能产品政府采购品目清单的通知》（财库〔</w:t>
      </w:r>
      <w:r>
        <w:rPr>
          <w:bCs/>
          <w:sz w:val="24"/>
        </w:rPr>
        <w:t>2019</w:t>
      </w:r>
      <w:r>
        <w:rPr>
          <w:bCs/>
          <w:sz w:val="24"/>
        </w:rPr>
        <w:t>〕</w:t>
      </w:r>
      <w:r>
        <w:rPr>
          <w:bCs/>
          <w:sz w:val="24"/>
        </w:rPr>
        <w:t xml:space="preserve">19 </w:t>
      </w:r>
      <w:r>
        <w:rPr>
          <w:bCs/>
          <w:sz w:val="24"/>
        </w:rPr>
        <w:t>号）规</w:t>
      </w:r>
      <w:r>
        <w:rPr>
          <w:bCs/>
          <w:sz w:val="24"/>
        </w:rPr>
        <w:lastRenderedPageBreak/>
        <w:t>定清单中</w:t>
      </w:r>
      <w:r>
        <w:rPr>
          <w:rFonts w:ascii="Segoe UI Symbol" w:hAnsi="Segoe UI Symbol" w:cs="Segoe UI Symbol"/>
          <w:bCs/>
          <w:sz w:val="24"/>
        </w:rPr>
        <w:t>★</w:t>
      </w:r>
      <w:r>
        <w:rPr>
          <w:bCs/>
          <w:sz w:val="24"/>
        </w:rPr>
        <w:t>标记产品的，为政府强制采购产品。供应商须提供国家确定的认证机构出具的、处于有效期之内的节能产品认证证书；</w:t>
      </w:r>
    </w:p>
    <w:p w14:paraId="75371DA9" w14:textId="77777777" w:rsidR="00923B29" w:rsidRDefault="00923B29" w:rsidP="00923B29">
      <w:pPr>
        <w:spacing w:line="360" w:lineRule="auto"/>
        <w:rPr>
          <w:bCs/>
          <w:sz w:val="24"/>
        </w:rPr>
      </w:pPr>
      <w:r>
        <w:rPr>
          <w:rFonts w:ascii="宋体" w:hAnsi="宋体" w:cs="宋体" w:hint="eastAsia"/>
          <w:bCs/>
          <w:sz w:val="24"/>
        </w:rPr>
        <w:t>②</w:t>
      </w:r>
      <w:r>
        <w:rPr>
          <w:bCs/>
          <w:sz w:val="24"/>
        </w:rPr>
        <w:t xml:space="preserve"> </w:t>
      </w:r>
      <w:r>
        <w:rPr>
          <w:bCs/>
          <w:sz w:val="24"/>
        </w:rPr>
        <w:t>如属于《关于印发节能产品政府采购品目清单的通知》（财库〔</w:t>
      </w:r>
      <w:r>
        <w:rPr>
          <w:bCs/>
          <w:sz w:val="24"/>
        </w:rPr>
        <w:t>2019</w:t>
      </w:r>
      <w:r>
        <w:rPr>
          <w:bCs/>
          <w:sz w:val="24"/>
        </w:rPr>
        <w:t>〕</w:t>
      </w:r>
      <w:r>
        <w:rPr>
          <w:bCs/>
          <w:sz w:val="24"/>
        </w:rPr>
        <w:t xml:space="preserve">19 </w:t>
      </w:r>
      <w:r>
        <w:rPr>
          <w:bCs/>
          <w:sz w:val="24"/>
        </w:rPr>
        <w:t>号）规定清单中非</w:t>
      </w:r>
      <w:r>
        <w:rPr>
          <w:rFonts w:ascii="Segoe UI Symbol" w:hAnsi="Segoe UI Symbol" w:cs="Segoe UI Symbol"/>
          <w:bCs/>
          <w:sz w:val="24"/>
        </w:rPr>
        <w:t>★</w:t>
      </w:r>
      <w:r>
        <w:rPr>
          <w:bCs/>
          <w:sz w:val="24"/>
        </w:rPr>
        <w:t>标记产品的，为政府优先采购产品。供应商需提供国家确定的认证机构出具的、处于有效期之内的节能产品认证证书；优先采购的</w:t>
      </w:r>
      <w:r>
        <w:rPr>
          <w:sz w:val="24"/>
        </w:rPr>
        <w:t>具体办法（如有）在采购文件第三章《评审方法和评审标准》中具体规定</w:t>
      </w:r>
      <w:r>
        <w:rPr>
          <w:bCs/>
          <w:sz w:val="24"/>
        </w:rPr>
        <w:t>；</w:t>
      </w:r>
    </w:p>
    <w:p w14:paraId="5E79D567" w14:textId="77777777" w:rsidR="00923B29" w:rsidRDefault="00923B29" w:rsidP="00923B29">
      <w:pPr>
        <w:spacing w:line="360" w:lineRule="auto"/>
        <w:rPr>
          <w:bCs/>
          <w:sz w:val="24"/>
        </w:rPr>
      </w:pPr>
      <w:r>
        <w:rPr>
          <w:rFonts w:ascii="宋体" w:hAnsi="宋体" w:cs="宋体" w:hint="eastAsia"/>
          <w:bCs/>
          <w:sz w:val="24"/>
        </w:rPr>
        <w:t>③</w:t>
      </w:r>
      <w:r>
        <w:rPr>
          <w:bCs/>
          <w:sz w:val="24"/>
        </w:rPr>
        <w:t xml:space="preserve"> </w:t>
      </w:r>
      <w:r>
        <w:rPr>
          <w:bCs/>
          <w:sz w:val="24"/>
        </w:rPr>
        <w:t>如属于《关于印发环境标志产品政府采购品目清单的通知》（财库〔</w:t>
      </w:r>
      <w:r>
        <w:rPr>
          <w:bCs/>
          <w:sz w:val="24"/>
        </w:rPr>
        <w:t>2019</w:t>
      </w:r>
      <w:r>
        <w:rPr>
          <w:bCs/>
          <w:sz w:val="24"/>
        </w:rPr>
        <w:t>〕</w:t>
      </w:r>
      <w:r>
        <w:rPr>
          <w:bCs/>
          <w:sz w:val="24"/>
        </w:rPr>
        <w:t xml:space="preserve">18 </w:t>
      </w:r>
      <w:r>
        <w:rPr>
          <w:bCs/>
          <w:sz w:val="24"/>
        </w:rPr>
        <w:t>号）规定清单中产品的，为政府优先采购产品。供应商需提供国家确定的认证机构出具的、处于有效期之内的环境标志产品认证证书优先采购的</w:t>
      </w:r>
      <w:r>
        <w:rPr>
          <w:sz w:val="24"/>
        </w:rPr>
        <w:t>具体办法（如有）在采购文件《评标程序、评标方法和评标标准》中具体规定。</w:t>
      </w:r>
    </w:p>
    <w:p w14:paraId="02FCB7C0" w14:textId="77777777" w:rsidR="00923B29" w:rsidRDefault="00923B29" w:rsidP="00923B29">
      <w:pPr>
        <w:spacing w:line="360" w:lineRule="auto"/>
        <w:rPr>
          <w:bCs/>
          <w:color w:val="FF0000"/>
          <w:sz w:val="24"/>
        </w:rPr>
      </w:pPr>
    </w:p>
    <w:p w14:paraId="3421E05F" w14:textId="77777777" w:rsidR="00923B29" w:rsidRDefault="00923B29" w:rsidP="00923B29">
      <w:pPr>
        <w:spacing w:line="360" w:lineRule="auto"/>
        <w:rPr>
          <w:sz w:val="24"/>
        </w:rPr>
      </w:pPr>
      <w:r>
        <w:rPr>
          <w:bCs/>
          <w:sz w:val="24"/>
        </w:rPr>
        <w:t>（</w:t>
      </w:r>
      <w:r>
        <w:rPr>
          <w:bCs/>
          <w:sz w:val="24"/>
        </w:rPr>
        <w:t>2</w:t>
      </w:r>
      <w:r>
        <w:rPr>
          <w:bCs/>
          <w:sz w:val="24"/>
        </w:rPr>
        <w:t>）</w:t>
      </w:r>
      <w:r>
        <w:rPr>
          <w:bCs/>
          <w:sz w:val="24"/>
        </w:rPr>
        <w:t xml:space="preserve"> </w:t>
      </w:r>
      <w:r>
        <w:rPr>
          <w:sz w:val="24"/>
        </w:rPr>
        <w:t>促进中小企业及监狱企业发展、促进残疾人就业</w:t>
      </w:r>
    </w:p>
    <w:p w14:paraId="12A96905" w14:textId="77777777" w:rsidR="00923B29" w:rsidRDefault="00923B29" w:rsidP="00923B29">
      <w:pPr>
        <w:spacing w:line="360" w:lineRule="auto"/>
        <w:ind w:firstLineChars="200" w:firstLine="480"/>
        <w:rPr>
          <w:bCs/>
          <w:sz w:val="24"/>
        </w:rPr>
      </w:pPr>
      <w:r>
        <w:rPr>
          <w:bCs/>
          <w:sz w:val="24"/>
        </w:rPr>
        <w:t>根据《中华人民共和国中小企业促进法》、《政府采购促进中小企业发展管理办法》（财库〔</w:t>
      </w:r>
      <w:r>
        <w:rPr>
          <w:bCs/>
          <w:sz w:val="24"/>
        </w:rPr>
        <w:t>2020</w:t>
      </w:r>
      <w:r>
        <w:rPr>
          <w:bCs/>
          <w:sz w:val="24"/>
        </w:rPr>
        <w:t>〕</w:t>
      </w:r>
      <w:r>
        <w:rPr>
          <w:bCs/>
          <w:sz w:val="24"/>
        </w:rPr>
        <w:t>46</w:t>
      </w:r>
      <w:r>
        <w:rPr>
          <w:bCs/>
          <w:sz w:val="24"/>
        </w:rPr>
        <w:t>号）、《关于印发中小企业划型标准规定的通知》（工信部联企业〔</w:t>
      </w:r>
      <w:r>
        <w:rPr>
          <w:bCs/>
          <w:sz w:val="24"/>
        </w:rPr>
        <w:t>2011</w:t>
      </w:r>
      <w:r>
        <w:rPr>
          <w:bCs/>
          <w:sz w:val="24"/>
        </w:rPr>
        <w:t>〕</w:t>
      </w:r>
      <w:r>
        <w:rPr>
          <w:bCs/>
          <w:sz w:val="24"/>
        </w:rPr>
        <w:t xml:space="preserve">300 </w:t>
      </w:r>
      <w:r>
        <w:rPr>
          <w:bCs/>
          <w:sz w:val="24"/>
        </w:rPr>
        <w:t>号）、《国务院关于进一步促进中小企业发展的若干意见》等关于中小企业的相关规定，本项目执行中小企业相关政策。符合政策规定的监狱企业和残疾人福利性单位视同小型、微型企业，享受预留份额、评审中价格扣除等政府采购促进中小企业发展的政府采购政策。</w:t>
      </w:r>
    </w:p>
    <w:p w14:paraId="082E9A65" w14:textId="77777777" w:rsidR="00923B29" w:rsidRDefault="00923B29" w:rsidP="00923B29">
      <w:pPr>
        <w:snapToGrid w:val="0"/>
        <w:spacing w:line="360" w:lineRule="auto"/>
        <w:rPr>
          <w:sz w:val="24"/>
        </w:rPr>
      </w:pPr>
      <w:r>
        <w:rPr>
          <w:rFonts w:ascii="宋体" w:hAnsi="宋体" w:cs="宋体" w:hint="eastAsia"/>
          <w:sz w:val="24"/>
        </w:rPr>
        <w:t>①</w:t>
      </w:r>
      <w:r>
        <w:rPr>
          <w:sz w:val="24"/>
        </w:rPr>
        <w:t>本项目是否专门面向中小企业预留采购份额，见第一章《采购邀请》。</w:t>
      </w:r>
    </w:p>
    <w:p w14:paraId="7EE5C34B" w14:textId="77777777" w:rsidR="00923B29" w:rsidRDefault="00923B29" w:rsidP="00923B29">
      <w:pPr>
        <w:snapToGrid w:val="0"/>
        <w:spacing w:line="360" w:lineRule="auto"/>
        <w:rPr>
          <w:sz w:val="24"/>
        </w:rPr>
      </w:pPr>
      <w:r>
        <w:rPr>
          <w:rFonts w:ascii="宋体" w:hAnsi="宋体" w:cs="宋体" w:hint="eastAsia"/>
          <w:sz w:val="24"/>
        </w:rPr>
        <w:t>②</w:t>
      </w:r>
      <w:r>
        <w:rPr>
          <w:sz w:val="24"/>
        </w:rPr>
        <w:t>采购标的对应的中小企业划分标准所属行业，见第二章《供应商须知》。</w:t>
      </w:r>
    </w:p>
    <w:p w14:paraId="4F8213B3" w14:textId="77777777" w:rsidR="00923B29" w:rsidRDefault="00923B29" w:rsidP="00923B29">
      <w:pPr>
        <w:snapToGrid w:val="0"/>
        <w:spacing w:line="360" w:lineRule="auto"/>
        <w:rPr>
          <w:sz w:val="24"/>
        </w:rPr>
      </w:pPr>
      <w:r>
        <w:rPr>
          <w:rFonts w:ascii="宋体" w:hAnsi="宋体" w:cs="宋体" w:hint="eastAsia"/>
          <w:sz w:val="24"/>
        </w:rPr>
        <w:t>③</w:t>
      </w:r>
      <w:r>
        <w:rPr>
          <w:sz w:val="24"/>
        </w:rPr>
        <w:t>小</w:t>
      </w:r>
      <w:proofErr w:type="gramStart"/>
      <w:r>
        <w:rPr>
          <w:sz w:val="24"/>
        </w:rPr>
        <w:t>微企业</w:t>
      </w:r>
      <w:proofErr w:type="gramEnd"/>
      <w:r>
        <w:rPr>
          <w:sz w:val="24"/>
        </w:rPr>
        <w:t>价格评审优惠的政策调整，见第三章《评审方法和评审标准》。</w:t>
      </w:r>
    </w:p>
    <w:p w14:paraId="4C3A92D1" w14:textId="77777777" w:rsidR="00923B29" w:rsidRDefault="00923B29" w:rsidP="00923B29">
      <w:pPr>
        <w:widowControl/>
        <w:spacing w:line="360" w:lineRule="auto"/>
        <w:contextualSpacing/>
        <w:rPr>
          <w:color w:val="000000"/>
          <w:sz w:val="24"/>
        </w:rPr>
      </w:pPr>
    </w:p>
    <w:p w14:paraId="7E1F3F21" w14:textId="77777777" w:rsidR="00923B29" w:rsidRDefault="00923B29" w:rsidP="00923B29">
      <w:pPr>
        <w:widowControl/>
        <w:spacing w:line="360" w:lineRule="auto"/>
        <w:contextualSpacing/>
        <w:rPr>
          <w:color w:val="000000"/>
          <w:sz w:val="24"/>
        </w:rPr>
      </w:pPr>
      <w:r>
        <w:rPr>
          <w:color w:val="000000"/>
          <w:sz w:val="24"/>
        </w:rPr>
        <w:t xml:space="preserve">2.3 </w:t>
      </w:r>
      <w:r>
        <w:rPr>
          <w:color w:val="000000"/>
          <w:sz w:val="24"/>
        </w:rPr>
        <w:t>采购标的</w:t>
      </w:r>
      <w:proofErr w:type="gramStart"/>
      <w:r>
        <w:rPr>
          <w:color w:val="000000"/>
          <w:sz w:val="24"/>
        </w:rPr>
        <w:t>的</w:t>
      </w:r>
      <w:proofErr w:type="gramEnd"/>
      <w:r>
        <w:rPr>
          <w:color w:val="000000"/>
          <w:sz w:val="24"/>
        </w:rPr>
        <w:t>其他技术、服务等要求</w:t>
      </w:r>
    </w:p>
    <w:p w14:paraId="0FC5C1B6" w14:textId="77777777" w:rsidR="00923B29" w:rsidRDefault="00923B29" w:rsidP="00923B29">
      <w:pPr>
        <w:widowControl/>
        <w:spacing w:line="360" w:lineRule="auto"/>
        <w:contextualSpacing/>
        <w:rPr>
          <w:color w:val="000000"/>
          <w:sz w:val="24"/>
        </w:rPr>
      </w:pPr>
      <w:r>
        <w:rPr>
          <w:color w:val="000000"/>
          <w:sz w:val="24"/>
        </w:rPr>
        <w:t>无</w:t>
      </w:r>
    </w:p>
    <w:p w14:paraId="30A52C2C" w14:textId="77777777" w:rsidR="00923B29" w:rsidRDefault="00923B29" w:rsidP="00923B29">
      <w:pPr>
        <w:widowControl/>
        <w:spacing w:line="360" w:lineRule="auto"/>
        <w:contextualSpacing/>
        <w:rPr>
          <w:color w:val="000000"/>
          <w:sz w:val="24"/>
        </w:rPr>
      </w:pPr>
    </w:p>
    <w:p w14:paraId="4B9C71A5" w14:textId="77777777" w:rsidR="00923B29" w:rsidRDefault="00923B29" w:rsidP="00923B29">
      <w:pPr>
        <w:widowControl/>
        <w:spacing w:line="360" w:lineRule="auto"/>
        <w:contextualSpacing/>
        <w:rPr>
          <w:color w:val="000000"/>
          <w:sz w:val="24"/>
        </w:rPr>
      </w:pPr>
      <w:r>
        <w:rPr>
          <w:color w:val="000000"/>
          <w:sz w:val="24"/>
        </w:rPr>
        <w:lastRenderedPageBreak/>
        <w:t xml:space="preserve">2.4 </w:t>
      </w:r>
      <w:r>
        <w:rPr>
          <w:sz w:val="24"/>
        </w:rPr>
        <w:t>需由供应商提供设计方案、解决方案或者组织方案的采购项目，应当说明采购标的</w:t>
      </w:r>
      <w:proofErr w:type="gramStart"/>
      <w:r>
        <w:rPr>
          <w:sz w:val="24"/>
        </w:rPr>
        <w:t>的</w:t>
      </w:r>
      <w:proofErr w:type="gramEnd"/>
      <w:r>
        <w:rPr>
          <w:sz w:val="24"/>
        </w:rPr>
        <w:t>功能、应用场景、目标等基本要求</w:t>
      </w:r>
    </w:p>
    <w:p w14:paraId="4BC0A2BA" w14:textId="77777777" w:rsidR="00923B29" w:rsidRDefault="00923B29" w:rsidP="00923B29">
      <w:pPr>
        <w:numPr>
          <w:ilvl w:val="0"/>
          <w:numId w:val="2"/>
        </w:numPr>
        <w:adjustRightInd w:val="0"/>
        <w:snapToGrid w:val="0"/>
        <w:spacing w:line="360" w:lineRule="auto"/>
        <w:ind w:hanging="420"/>
        <w:jc w:val="left"/>
        <w:textAlignment w:val="baseline"/>
        <w:rPr>
          <w:sz w:val="24"/>
        </w:rPr>
      </w:pPr>
      <w:r>
        <w:rPr>
          <w:sz w:val="24"/>
        </w:rPr>
        <w:t>养老机构负责人能力提升方案、老年社会工作者能力提升示范培训方案、培训课件及考核题库更新方案</w:t>
      </w:r>
      <w:r>
        <w:rPr>
          <w:rFonts w:hint="eastAsia"/>
          <w:sz w:val="24"/>
        </w:rPr>
        <w:t>、</w:t>
      </w:r>
      <w:r>
        <w:rPr>
          <w:color w:val="000000"/>
          <w:sz w:val="24"/>
        </w:rPr>
        <w:t>市</w:t>
      </w:r>
      <w:proofErr w:type="gramStart"/>
      <w:r>
        <w:rPr>
          <w:color w:val="000000"/>
          <w:sz w:val="24"/>
        </w:rPr>
        <w:t>赛实施</w:t>
      </w:r>
      <w:proofErr w:type="gramEnd"/>
      <w:r>
        <w:rPr>
          <w:color w:val="000000"/>
          <w:sz w:val="24"/>
        </w:rPr>
        <w:t>方案设计策划</w:t>
      </w:r>
      <w:r>
        <w:rPr>
          <w:rFonts w:hint="eastAsia"/>
          <w:color w:val="000000"/>
          <w:sz w:val="24"/>
        </w:rPr>
        <w:t>方案、</w:t>
      </w:r>
      <w:r>
        <w:rPr>
          <w:color w:val="000000"/>
          <w:sz w:val="24"/>
        </w:rPr>
        <w:t>考试试卷和题库建设</w:t>
      </w:r>
      <w:r>
        <w:rPr>
          <w:rFonts w:hint="eastAsia"/>
          <w:color w:val="000000"/>
          <w:sz w:val="24"/>
        </w:rPr>
        <w:t>方案、</w:t>
      </w:r>
      <w:r>
        <w:rPr>
          <w:color w:val="000000"/>
          <w:sz w:val="24"/>
        </w:rPr>
        <w:t>裁判、考</w:t>
      </w:r>
      <w:proofErr w:type="gramStart"/>
      <w:r>
        <w:rPr>
          <w:color w:val="000000"/>
          <w:sz w:val="24"/>
        </w:rPr>
        <w:t>务</w:t>
      </w:r>
      <w:proofErr w:type="gramEnd"/>
      <w:r>
        <w:rPr>
          <w:color w:val="000000"/>
          <w:sz w:val="24"/>
        </w:rPr>
        <w:t>人员、考评员培训</w:t>
      </w:r>
      <w:r>
        <w:rPr>
          <w:rFonts w:hint="eastAsia"/>
          <w:color w:val="000000"/>
          <w:sz w:val="24"/>
        </w:rPr>
        <w:t>方案、</w:t>
      </w:r>
      <w:r>
        <w:rPr>
          <w:rFonts w:hint="eastAsia"/>
          <w:sz w:val="24"/>
        </w:rPr>
        <w:t>竞赛组织方案、聘请专家实施方案、</w:t>
      </w:r>
      <w:r>
        <w:rPr>
          <w:color w:val="000000"/>
          <w:sz w:val="24"/>
        </w:rPr>
        <w:t>网络直播、点播、回放</w:t>
      </w:r>
      <w:r>
        <w:rPr>
          <w:rFonts w:hint="eastAsia"/>
          <w:color w:val="000000"/>
          <w:sz w:val="24"/>
        </w:rPr>
        <w:t>实施方案</w:t>
      </w:r>
    </w:p>
    <w:p w14:paraId="382FA6F7" w14:textId="77777777" w:rsidR="00923B29" w:rsidRDefault="00923B29" w:rsidP="00923B29">
      <w:pPr>
        <w:adjustRightInd w:val="0"/>
        <w:snapToGrid w:val="0"/>
        <w:spacing w:line="360" w:lineRule="auto"/>
        <w:jc w:val="left"/>
        <w:textAlignment w:val="baseline"/>
        <w:rPr>
          <w:sz w:val="24"/>
        </w:rPr>
      </w:pPr>
      <w:r>
        <w:rPr>
          <w:sz w:val="24"/>
        </w:rPr>
        <w:t>功能、应用场景、目标：详见本章第三部分具体要求</w:t>
      </w:r>
    </w:p>
    <w:p w14:paraId="17253311" w14:textId="77777777" w:rsidR="00923B29" w:rsidRDefault="00923B29" w:rsidP="00923B29">
      <w:pPr>
        <w:numPr>
          <w:ilvl w:val="0"/>
          <w:numId w:val="2"/>
        </w:numPr>
        <w:adjustRightInd w:val="0"/>
        <w:snapToGrid w:val="0"/>
        <w:spacing w:line="360" w:lineRule="auto"/>
        <w:ind w:hanging="420"/>
        <w:jc w:val="left"/>
        <w:textAlignment w:val="baseline"/>
        <w:rPr>
          <w:sz w:val="24"/>
        </w:rPr>
      </w:pPr>
      <w:r>
        <w:rPr>
          <w:sz w:val="24"/>
        </w:rPr>
        <w:t>需求分析解决方案</w:t>
      </w:r>
    </w:p>
    <w:p w14:paraId="0924C4C8" w14:textId="77777777" w:rsidR="00923B29" w:rsidRDefault="00923B29" w:rsidP="00923B29">
      <w:pPr>
        <w:snapToGrid w:val="0"/>
        <w:spacing w:line="360" w:lineRule="auto"/>
        <w:rPr>
          <w:sz w:val="24"/>
        </w:rPr>
      </w:pPr>
      <w:r>
        <w:rPr>
          <w:sz w:val="24"/>
        </w:rPr>
        <w:t>功能、应用场景、目标：供应商应针对本项目实际情况结合过往经验分析并指出项目实施过程中潜在的困难点、风险点，并能够给出妥善的解决方案。</w:t>
      </w:r>
    </w:p>
    <w:p w14:paraId="629DE992" w14:textId="77777777" w:rsidR="00923B29" w:rsidRDefault="00923B29" w:rsidP="00923B29">
      <w:pPr>
        <w:numPr>
          <w:ilvl w:val="0"/>
          <w:numId w:val="2"/>
        </w:numPr>
        <w:adjustRightInd w:val="0"/>
        <w:snapToGrid w:val="0"/>
        <w:spacing w:line="360" w:lineRule="auto"/>
        <w:ind w:hanging="420"/>
        <w:jc w:val="left"/>
        <w:textAlignment w:val="baseline"/>
        <w:rPr>
          <w:sz w:val="24"/>
        </w:rPr>
      </w:pPr>
      <w:r>
        <w:rPr>
          <w:sz w:val="24"/>
        </w:rPr>
        <w:t>应急服务解决方案</w:t>
      </w:r>
    </w:p>
    <w:p w14:paraId="5F1679BA" w14:textId="77777777" w:rsidR="00923B29" w:rsidRDefault="00923B29" w:rsidP="00923B29">
      <w:pPr>
        <w:snapToGrid w:val="0"/>
        <w:spacing w:line="360" w:lineRule="auto"/>
        <w:rPr>
          <w:sz w:val="24"/>
        </w:rPr>
      </w:pPr>
      <w:r>
        <w:rPr>
          <w:sz w:val="24"/>
        </w:rPr>
        <w:t>功能、应用场景、目标：供应商能够针对各类紧急、突发情况提供解决方案，妥善处理各种应急情况。</w:t>
      </w:r>
    </w:p>
    <w:p w14:paraId="7C48BFCA" w14:textId="77777777" w:rsidR="00923B29" w:rsidRDefault="00923B29" w:rsidP="00923B29">
      <w:pPr>
        <w:numPr>
          <w:ilvl w:val="0"/>
          <w:numId w:val="2"/>
        </w:numPr>
        <w:adjustRightInd w:val="0"/>
        <w:snapToGrid w:val="0"/>
        <w:spacing w:line="360" w:lineRule="auto"/>
        <w:ind w:hanging="420"/>
        <w:jc w:val="left"/>
        <w:textAlignment w:val="baseline"/>
        <w:rPr>
          <w:sz w:val="24"/>
        </w:rPr>
      </w:pPr>
      <w:r>
        <w:rPr>
          <w:sz w:val="24"/>
        </w:rPr>
        <w:t>质量保证解决方案</w:t>
      </w:r>
    </w:p>
    <w:p w14:paraId="0DF2A5D1" w14:textId="77777777" w:rsidR="00923B29" w:rsidRDefault="00923B29" w:rsidP="00923B29">
      <w:pPr>
        <w:snapToGrid w:val="0"/>
        <w:spacing w:line="360" w:lineRule="auto"/>
        <w:rPr>
          <w:sz w:val="24"/>
        </w:rPr>
      </w:pPr>
      <w:r>
        <w:rPr>
          <w:sz w:val="24"/>
        </w:rPr>
        <w:t>功能、应用场景、目标：供应商应制定合理可行的质量保证解决方案，通过制度、辅助措施等手段，确保各项服务能保质保量完成。</w:t>
      </w:r>
    </w:p>
    <w:p w14:paraId="30CFF91A" w14:textId="77777777" w:rsidR="00923B29" w:rsidRDefault="00923B29" w:rsidP="00923B29">
      <w:pPr>
        <w:numPr>
          <w:ilvl w:val="0"/>
          <w:numId w:val="2"/>
        </w:numPr>
        <w:adjustRightInd w:val="0"/>
        <w:snapToGrid w:val="0"/>
        <w:spacing w:line="360" w:lineRule="auto"/>
        <w:ind w:hanging="420"/>
        <w:jc w:val="left"/>
        <w:textAlignment w:val="baseline"/>
        <w:rPr>
          <w:sz w:val="24"/>
        </w:rPr>
      </w:pPr>
      <w:r>
        <w:rPr>
          <w:sz w:val="24"/>
        </w:rPr>
        <w:t>保密措施解决方案</w:t>
      </w:r>
    </w:p>
    <w:p w14:paraId="35941A6F" w14:textId="77777777" w:rsidR="00923B29" w:rsidRDefault="00923B29" w:rsidP="00923B29">
      <w:pPr>
        <w:snapToGrid w:val="0"/>
        <w:spacing w:line="360" w:lineRule="auto"/>
        <w:rPr>
          <w:sz w:val="24"/>
        </w:rPr>
      </w:pPr>
      <w:r>
        <w:rPr>
          <w:sz w:val="24"/>
        </w:rPr>
        <w:t>功能、应用场景、目标：供应商应制定保密措施解决方案，确保项目团队对项目执行中所获知信息保密。</w:t>
      </w:r>
    </w:p>
    <w:p w14:paraId="0DC6F2D0" w14:textId="77777777" w:rsidR="00923B29" w:rsidRDefault="00923B29" w:rsidP="00923B29">
      <w:pPr>
        <w:numPr>
          <w:ilvl w:val="0"/>
          <w:numId w:val="2"/>
        </w:numPr>
        <w:adjustRightInd w:val="0"/>
        <w:snapToGrid w:val="0"/>
        <w:spacing w:line="360" w:lineRule="auto"/>
        <w:ind w:hanging="420"/>
        <w:jc w:val="left"/>
        <w:textAlignment w:val="baseline"/>
        <w:rPr>
          <w:sz w:val="24"/>
        </w:rPr>
      </w:pPr>
      <w:r>
        <w:rPr>
          <w:sz w:val="24"/>
        </w:rPr>
        <w:t>进度保障组织方案</w:t>
      </w:r>
    </w:p>
    <w:p w14:paraId="245DCAEA" w14:textId="77777777" w:rsidR="00923B29" w:rsidRDefault="00923B29" w:rsidP="00923B29">
      <w:pPr>
        <w:pStyle w:val="af1"/>
        <w:adjustRightInd w:val="0"/>
        <w:snapToGrid w:val="0"/>
        <w:spacing w:line="360" w:lineRule="auto"/>
        <w:ind w:firstLineChars="177" w:firstLine="425"/>
        <w:jc w:val="left"/>
        <w:rPr>
          <w:rFonts w:ascii="Times New Roman" w:hAnsi="Times New Roman"/>
          <w:sz w:val="24"/>
          <w:szCs w:val="24"/>
        </w:rPr>
      </w:pPr>
      <w:r>
        <w:rPr>
          <w:rFonts w:ascii="Times New Roman" w:hAnsi="Times New Roman"/>
          <w:sz w:val="24"/>
          <w:szCs w:val="24"/>
        </w:rPr>
        <w:t>功能、应用场景、目标：供应商应制定合理可行的进度保障组织方案，通过优化组织程序，提高工作效率、加强进度控制保障等多种手段，确保项目能按期完成。</w:t>
      </w:r>
    </w:p>
    <w:p w14:paraId="3D3E3312" w14:textId="77777777" w:rsidR="00923B29" w:rsidRDefault="00923B29" w:rsidP="00923B29">
      <w:pPr>
        <w:widowControl/>
        <w:spacing w:line="360" w:lineRule="auto"/>
        <w:ind w:firstLine="482"/>
        <w:contextualSpacing/>
        <w:rPr>
          <w:b/>
          <w:sz w:val="24"/>
        </w:rPr>
      </w:pPr>
    </w:p>
    <w:p w14:paraId="163A1EFF" w14:textId="77777777" w:rsidR="00923B29" w:rsidRDefault="00923B29" w:rsidP="00923B29">
      <w:pPr>
        <w:spacing w:line="360" w:lineRule="auto"/>
        <w:rPr>
          <w:b/>
          <w:sz w:val="24"/>
        </w:rPr>
      </w:pPr>
      <w:r>
        <w:rPr>
          <w:b/>
          <w:sz w:val="24"/>
        </w:rPr>
        <w:t xml:space="preserve">3. </w:t>
      </w:r>
      <w:r>
        <w:rPr>
          <w:b/>
          <w:sz w:val="24"/>
        </w:rPr>
        <w:t>履约验收方案</w:t>
      </w:r>
    </w:p>
    <w:p w14:paraId="4EC3CDDD" w14:textId="77777777" w:rsidR="00923B29" w:rsidRDefault="00923B29" w:rsidP="00923B29">
      <w:pPr>
        <w:spacing w:line="360" w:lineRule="auto"/>
        <w:rPr>
          <w:sz w:val="24"/>
        </w:rPr>
      </w:pPr>
      <w:r>
        <w:rPr>
          <w:sz w:val="24"/>
        </w:rPr>
        <w:t>3.1</w:t>
      </w:r>
      <w:bookmarkStart w:id="1" w:name="_Hlk138098858"/>
      <w:r>
        <w:rPr>
          <w:sz w:val="24"/>
        </w:rPr>
        <w:t>履约验收的主体、时间、方式</w:t>
      </w:r>
      <w:bookmarkEnd w:id="1"/>
      <w:r>
        <w:rPr>
          <w:sz w:val="24"/>
        </w:rPr>
        <w:t>：</w:t>
      </w:r>
    </w:p>
    <w:p w14:paraId="48BD7E16" w14:textId="77777777" w:rsidR="00923B29" w:rsidRDefault="00923B29" w:rsidP="00923B29">
      <w:pPr>
        <w:spacing w:line="360" w:lineRule="auto"/>
        <w:ind w:firstLineChars="200" w:firstLine="480"/>
        <w:rPr>
          <w:sz w:val="24"/>
        </w:rPr>
      </w:pPr>
      <w:r>
        <w:rPr>
          <w:sz w:val="24"/>
        </w:rPr>
        <w:t>履约验收的主体：采购人</w:t>
      </w:r>
    </w:p>
    <w:p w14:paraId="289AF3ED" w14:textId="77777777" w:rsidR="00923B29" w:rsidRDefault="00923B29" w:rsidP="00923B29">
      <w:pPr>
        <w:spacing w:line="360" w:lineRule="auto"/>
        <w:ind w:firstLineChars="200" w:firstLine="480"/>
        <w:rPr>
          <w:sz w:val="24"/>
        </w:rPr>
      </w:pPr>
      <w:r>
        <w:rPr>
          <w:sz w:val="24"/>
        </w:rPr>
        <w:t>履约验收的时间：供应商完成合同约定的所有工作后的</w:t>
      </w:r>
      <w:r>
        <w:rPr>
          <w:sz w:val="24"/>
        </w:rPr>
        <w:t>10</w:t>
      </w:r>
      <w:r>
        <w:rPr>
          <w:sz w:val="24"/>
        </w:rPr>
        <w:t>个工作日内</w:t>
      </w:r>
    </w:p>
    <w:p w14:paraId="5B8C8E15" w14:textId="77777777" w:rsidR="00923B29" w:rsidRDefault="00923B29" w:rsidP="00923B29">
      <w:pPr>
        <w:spacing w:line="360" w:lineRule="auto"/>
        <w:ind w:firstLineChars="200" w:firstLine="480"/>
        <w:rPr>
          <w:sz w:val="24"/>
        </w:rPr>
      </w:pPr>
      <w:r>
        <w:rPr>
          <w:sz w:val="24"/>
        </w:rPr>
        <w:lastRenderedPageBreak/>
        <w:t>履约验收的方式：采购人依据项目服务要求对采购需求中所有内容。</w:t>
      </w:r>
    </w:p>
    <w:p w14:paraId="3A33A44E" w14:textId="77777777" w:rsidR="00923B29" w:rsidRDefault="00923B29" w:rsidP="00923B29">
      <w:pPr>
        <w:spacing w:line="360" w:lineRule="auto"/>
        <w:rPr>
          <w:sz w:val="24"/>
        </w:rPr>
      </w:pPr>
      <w:r>
        <w:rPr>
          <w:sz w:val="24"/>
        </w:rPr>
        <w:t>3.2</w:t>
      </w:r>
      <w:r>
        <w:rPr>
          <w:sz w:val="24"/>
        </w:rPr>
        <w:t>履约验收的程序：采购人自行对本项目进行验收。</w:t>
      </w:r>
    </w:p>
    <w:p w14:paraId="6A3314A8" w14:textId="77777777" w:rsidR="00923B29" w:rsidRDefault="00923B29" w:rsidP="00923B29">
      <w:pPr>
        <w:spacing w:line="360" w:lineRule="auto"/>
        <w:rPr>
          <w:sz w:val="24"/>
        </w:rPr>
      </w:pPr>
      <w:r>
        <w:rPr>
          <w:sz w:val="24"/>
        </w:rPr>
        <w:t>3.3</w:t>
      </w:r>
      <w:r>
        <w:rPr>
          <w:sz w:val="24"/>
        </w:rPr>
        <w:t>履约验收的内容和验收标准：对采购需求中所有内容，包括数量、质量是否达到要求进行成果验收。验收标准为《</w:t>
      </w:r>
      <w:r>
        <w:rPr>
          <w:sz w:val="24"/>
        </w:rPr>
        <w:t>“</w:t>
      </w:r>
      <w:r>
        <w:rPr>
          <w:sz w:val="24"/>
        </w:rPr>
        <w:t>十四五</w:t>
      </w:r>
      <w:r>
        <w:rPr>
          <w:sz w:val="24"/>
        </w:rPr>
        <w:t>”</w:t>
      </w:r>
      <w:r>
        <w:rPr>
          <w:sz w:val="24"/>
        </w:rPr>
        <w:t>国家老龄事业发展和养老服务体系规划》、《民政部办公厅关于印发</w:t>
      </w:r>
      <w:r>
        <w:rPr>
          <w:sz w:val="24"/>
        </w:rPr>
        <w:t>&lt;</w:t>
      </w:r>
      <w:r>
        <w:rPr>
          <w:sz w:val="24"/>
        </w:rPr>
        <w:t>养老院院长培训大纲（试行）</w:t>
      </w:r>
      <w:r>
        <w:rPr>
          <w:sz w:val="24"/>
        </w:rPr>
        <w:t>&gt;</w:t>
      </w:r>
      <w:r>
        <w:rPr>
          <w:sz w:val="24"/>
        </w:rPr>
        <w:t>和</w:t>
      </w:r>
      <w:r>
        <w:rPr>
          <w:sz w:val="24"/>
        </w:rPr>
        <w:t>&lt;</w:t>
      </w:r>
      <w:r>
        <w:rPr>
          <w:sz w:val="24"/>
        </w:rPr>
        <w:t>老年社会工作者培训大纲（试行）</w:t>
      </w:r>
      <w:r>
        <w:rPr>
          <w:sz w:val="24"/>
        </w:rPr>
        <w:t>&gt;</w:t>
      </w:r>
      <w:r>
        <w:rPr>
          <w:sz w:val="24"/>
        </w:rPr>
        <w:t>的通知》（民办发〔</w:t>
      </w:r>
      <w:r>
        <w:rPr>
          <w:sz w:val="24"/>
        </w:rPr>
        <w:t>2020</w:t>
      </w:r>
      <w:r>
        <w:rPr>
          <w:sz w:val="24"/>
        </w:rPr>
        <w:t>〕</w:t>
      </w:r>
      <w:r>
        <w:rPr>
          <w:sz w:val="24"/>
        </w:rPr>
        <w:t>31</w:t>
      </w:r>
      <w:r>
        <w:rPr>
          <w:sz w:val="24"/>
        </w:rPr>
        <w:t>号）、《养老护理员国家职业技能标准</w:t>
      </w:r>
      <w:r>
        <w:rPr>
          <w:sz w:val="24"/>
        </w:rPr>
        <w:t>(2019</w:t>
      </w:r>
      <w:r>
        <w:rPr>
          <w:sz w:val="24"/>
        </w:rPr>
        <w:t>年版</w:t>
      </w:r>
      <w:r>
        <w:rPr>
          <w:sz w:val="24"/>
        </w:rPr>
        <w:t>)</w:t>
      </w:r>
      <w:r>
        <w:rPr>
          <w:sz w:val="24"/>
        </w:rPr>
        <w:t>》。</w:t>
      </w:r>
    </w:p>
    <w:p w14:paraId="44AC6672" w14:textId="77777777" w:rsidR="00923B29" w:rsidRDefault="00923B29" w:rsidP="00923B29">
      <w:pPr>
        <w:spacing w:line="360" w:lineRule="auto"/>
        <w:rPr>
          <w:sz w:val="24"/>
        </w:rPr>
      </w:pPr>
      <w:r>
        <w:rPr>
          <w:sz w:val="24"/>
        </w:rPr>
        <w:t>3.4</w:t>
      </w:r>
      <w:r>
        <w:rPr>
          <w:sz w:val="24"/>
        </w:rPr>
        <w:t>其他要求：采购人需出具履约验收单。</w:t>
      </w:r>
    </w:p>
    <w:p w14:paraId="24E2EF18" w14:textId="77777777" w:rsidR="00923B29" w:rsidRDefault="00923B29" w:rsidP="00923B29">
      <w:pPr>
        <w:spacing w:line="360" w:lineRule="auto"/>
        <w:rPr>
          <w:b/>
          <w:i/>
          <w:color w:val="5B9BD5"/>
          <w:sz w:val="24"/>
        </w:rPr>
      </w:pPr>
    </w:p>
    <w:p w14:paraId="30FB30BB" w14:textId="77777777" w:rsidR="00923B29" w:rsidRDefault="00923B29" w:rsidP="00923B29">
      <w:pPr>
        <w:spacing w:line="360" w:lineRule="auto"/>
        <w:rPr>
          <w:b/>
          <w:sz w:val="24"/>
        </w:rPr>
      </w:pPr>
      <w:r>
        <w:rPr>
          <w:b/>
          <w:sz w:val="24"/>
        </w:rPr>
        <w:t xml:space="preserve">4. </w:t>
      </w:r>
      <w:r>
        <w:rPr>
          <w:b/>
          <w:sz w:val="24"/>
        </w:rPr>
        <w:t>项目团队要求</w:t>
      </w:r>
    </w:p>
    <w:p w14:paraId="2F893493" w14:textId="77777777" w:rsidR="00923B29" w:rsidRDefault="00923B29" w:rsidP="00923B29">
      <w:pPr>
        <w:spacing w:line="360" w:lineRule="auto"/>
        <w:ind w:firstLineChars="200" w:firstLine="480"/>
        <w:rPr>
          <w:sz w:val="24"/>
        </w:rPr>
      </w:pPr>
      <w:r>
        <w:rPr>
          <w:sz w:val="24"/>
        </w:rPr>
        <w:t>供应商应为本项目成立不少于</w:t>
      </w:r>
      <w:r>
        <w:rPr>
          <w:sz w:val="24"/>
        </w:rPr>
        <w:t>10</w:t>
      </w:r>
      <w:r>
        <w:rPr>
          <w:sz w:val="24"/>
        </w:rPr>
        <w:t>人的项目团队，其中项目负责人</w:t>
      </w:r>
      <w:r>
        <w:rPr>
          <w:sz w:val="24"/>
        </w:rPr>
        <w:t>1</w:t>
      </w:r>
      <w:r>
        <w:rPr>
          <w:sz w:val="24"/>
        </w:rPr>
        <w:t>名，项目负责人须具有相关专业高级及以上职称证书，曾参与过类似工作。</w:t>
      </w:r>
    </w:p>
    <w:p w14:paraId="38691FD1" w14:textId="2E70B936" w:rsidR="007F6F03" w:rsidRPr="00923B29" w:rsidRDefault="007F6F03" w:rsidP="00226AE1">
      <w:pPr>
        <w:spacing w:line="360" w:lineRule="auto"/>
        <w:rPr>
          <w:b/>
          <w:sz w:val="36"/>
          <w:szCs w:val="36"/>
        </w:rPr>
      </w:pPr>
    </w:p>
    <w:sectPr w:rsidR="007F6F03" w:rsidRPr="00923B29">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6C857" w14:textId="77777777" w:rsidR="000E33B1" w:rsidRDefault="000E33B1">
      <w:r>
        <w:separator/>
      </w:r>
    </w:p>
  </w:endnote>
  <w:endnote w:type="continuationSeparator" w:id="0">
    <w:p w14:paraId="7EBB3575" w14:textId="77777777" w:rsidR="000E33B1" w:rsidRDefault="000E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Symbol">
    <w:altName w:val="Noto Sans"/>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592834"/>
    </w:sdtPr>
    <w:sdtContent>
      <w:p w14:paraId="4DD193EE" w14:textId="77777777" w:rsidR="007F6F03" w:rsidRDefault="00000000">
        <w:pPr>
          <w:pStyle w:val="a9"/>
          <w:jc w:val="center"/>
        </w:pPr>
        <w:r>
          <w:fldChar w:fldCharType="begin"/>
        </w:r>
        <w:r>
          <w:instrText>PAGE   \* MERGEFORMAT</w:instrText>
        </w:r>
        <w:r>
          <w:fldChar w:fldCharType="separate"/>
        </w:r>
        <w:r>
          <w:rPr>
            <w:lang w:val="zh-CN"/>
          </w:rPr>
          <w:t>2</w:t>
        </w:r>
        <w:r>
          <w:fldChar w:fldCharType="end"/>
        </w:r>
      </w:p>
    </w:sdtContent>
  </w:sdt>
  <w:p w14:paraId="7C24E826" w14:textId="77777777" w:rsidR="007F6F03" w:rsidRDefault="007F6F0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AC164" w14:textId="77777777" w:rsidR="000E33B1" w:rsidRDefault="000E33B1">
      <w:r>
        <w:separator/>
      </w:r>
    </w:p>
  </w:footnote>
  <w:footnote w:type="continuationSeparator" w:id="0">
    <w:p w14:paraId="31743B7F" w14:textId="77777777" w:rsidR="000E33B1" w:rsidRDefault="000E3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8518DE"/>
    <w:multiLevelType w:val="singleLevel"/>
    <w:tmpl w:val="AC8518DE"/>
    <w:lvl w:ilvl="0">
      <w:start w:val="1"/>
      <w:numFmt w:val="chineseCounting"/>
      <w:suff w:val="nothing"/>
      <w:lvlText w:val="（%1）"/>
      <w:lvlJc w:val="left"/>
      <w:rPr>
        <w:rFonts w:hint="eastAsia"/>
      </w:rPr>
    </w:lvl>
  </w:abstractNum>
  <w:abstractNum w:abstractNumId="1"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B9B60A3"/>
    <w:multiLevelType w:val="multilevel"/>
    <w:tmpl w:val="3B9B60A3"/>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7C550A2"/>
    <w:multiLevelType w:val="hybridMultilevel"/>
    <w:tmpl w:val="6C009784"/>
    <w:lvl w:ilvl="0" w:tplc="166C8FD6">
      <w:start w:val="2"/>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8FC3D82"/>
    <w:multiLevelType w:val="multilevel"/>
    <w:tmpl w:val="78FC3D82"/>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37639425">
    <w:abstractNumId w:val="1"/>
  </w:num>
  <w:num w:numId="2" w16cid:durableId="414134210">
    <w:abstractNumId w:val="0"/>
  </w:num>
  <w:num w:numId="3" w16cid:durableId="1644627036">
    <w:abstractNumId w:val="4"/>
  </w:num>
  <w:num w:numId="4" w16cid:durableId="1580212662">
    <w:abstractNumId w:val="2"/>
  </w:num>
  <w:num w:numId="5" w16cid:durableId="1135299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C4A"/>
    <w:rsid w:val="DDFDA3B9"/>
    <w:rsid w:val="00004C7B"/>
    <w:rsid w:val="000905CE"/>
    <w:rsid w:val="000A7493"/>
    <w:rsid w:val="000E33B1"/>
    <w:rsid w:val="000F7BD4"/>
    <w:rsid w:val="00146B52"/>
    <w:rsid w:val="001576FB"/>
    <w:rsid w:val="00226AE1"/>
    <w:rsid w:val="002A2CB5"/>
    <w:rsid w:val="00362F45"/>
    <w:rsid w:val="00375680"/>
    <w:rsid w:val="004D08F4"/>
    <w:rsid w:val="004D5D9F"/>
    <w:rsid w:val="005306EC"/>
    <w:rsid w:val="006655F7"/>
    <w:rsid w:val="006900AB"/>
    <w:rsid w:val="006F5FC1"/>
    <w:rsid w:val="00701479"/>
    <w:rsid w:val="00744EEF"/>
    <w:rsid w:val="00747C62"/>
    <w:rsid w:val="00754C80"/>
    <w:rsid w:val="00786806"/>
    <w:rsid w:val="007F6F03"/>
    <w:rsid w:val="008451B1"/>
    <w:rsid w:val="008939E2"/>
    <w:rsid w:val="00923B29"/>
    <w:rsid w:val="00995677"/>
    <w:rsid w:val="009E21B1"/>
    <w:rsid w:val="009F199D"/>
    <w:rsid w:val="009F489E"/>
    <w:rsid w:val="00A74F15"/>
    <w:rsid w:val="00B20741"/>
    <w:rsid w:val="00B21518"/>
    <w:rsid w:val="00B914C1"/>
    <w:rsid w:val="00C1386D"/>
    <w:rsid w:val="00C91ADA"/>
    <w:rsid w:val="00CA1CD5"/>
    <w:rsid w:val="00CA6F3A"/>
    <w:rsid w:val="00D062B9"/>
    <w:rsid w:val="00D15C4A"/>
    <w:rsid w:val="00D96EC8"/>
    <w:rsid w:val="00DD5FD0"/>
    <w:rsid w:val="00DF0838"/>
    <w:rsid w:val="00DF72B2"/>
    <w:rsid w:val="00E3684B"/>
    <w:rsid w:val="00E74E70"/>
    <w:rsid w:val="00EE7962"/>
    <w:rsid w:val="00EF2455"/>
    <w:rsid w:val="00F214AB"/>
    <w:rsid w:val="00F41A0A"/>
    <w:rsid w:val="00F5550B"/>
    <w:rsid w:val="00F64D45"/>
    <w:rsid w:val="5E36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10E11"/>
  <w15:docId w15:val="{2AE47C6C-D23F-4F06-9DD2-6B5D55D5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Body Text First Indent"/>
    <w:basedOn w:val="a5"/>
    <w:link w:val="ae"/>
    <w:qFormat/>
    <w:pPr>
      <w:tabs>
        <w:tab w:val="left" w:pos="567"/>
      </w:tabs>
      <w:spacing w:before="120" w:after="0" w:line="22" w:lineRule="atLeast"/>
      <w:ind w:firstLineChars="100" w:firstLine="420"/>
    </w:pPr>
    <w:rPr>
      <w:rFonts w:ascii="宋体" w:hAnsi="宋体"/>
      <w:sz w:val="24"/>
    </w:rPr>
  </w:style>
  <w:style w:type="character" w:styleId="af">
    <w:name w:val="annotation reference"/>
    <w:uiPriority w:val="99"/>
    <w:qFormat/>
    <w:rPr>
      <w:sz w:val="21"/>
      <w:szCs w:val="21"/>
    </w:rPr>
  </w:style>
  <w:style w:type="character" w:customStyle="1" w:styleId="Char">
    <w:name w:val="批注文字 Char"/>
    <w:basedOn w:val="a0"/>
    <w:uiPriority w:val="99"/>
    <w:semiHidden/>
    <w:qFormat/>
    <w:rPr>
      <w:rFonts w:ascii="Times New Roman" w:eastAsia="宋体" w:hAnsi="Times New Roman" w:cs="Times New Roman"/>
      <w:szCs w:val="24"/>
    </w:rPr>
  </w:style>
  <w:style w:type="character" w:customStyle="1" w:styleId="af0">
    <w:name w:val="列表段落 字符"/>
    <w:aliases w:val="lp1 字符,stc标题4 字符,List Paragraph 字符,正文1级小标题 字符,符号列表 字符,编号 字符,列出段落9 字符,强调点 字符"/>
    <w:link w:val="af1"/>
    <w:uiPriority w:val="34"/>
    <w:qFormat/>
    <w:rPr>
      <w:rFonts w:ascii="Calibri" w:eastAsia="宋体" w:hAnsi="Calibri"/>
    </w:rPr>
  </w:style>
  <w:style w:type="paragraph" w:styleId="af1">
    <w:name w:val="List Paragraph"/>
    <w:aliases w:val="lp1,stc标题4,List Paragraph,正文1级小标题,符号列表,编号,列出段落9,强调点"/>
    <w:basedOn w:val="a"/>
    <w:link w:val="af0"/>
    <w:uiPriority w:val="34"/>
    <w:qFormat/>
    <w:pPr>
      <w:ind w:firstLineChars="200" w:firstLine="420"/>
    </w:pPr>
    <w:rPr>
      <w:rFonts w:ascii="Calibri" w:hAnsi="Calibri" w:cstheme="minorBidi"/>
      <w:szCs w:val="22"/>
    </w:rPr>
  </w:style>
  <w:style w:type="character" w:customStyle="1" w:styleId="a4">
    <w:name w:val="批注文字 字符"/>
    <w:link w:val="a3"/>
    <w:uiPriority w:val="99"/>
    <w:qFormat/>
    <w:rPr>
      <w:rFonts w:ascii="Times New Roman" w:eastAsia="宋体" w:hAnsi="Times New Roman" w:cs="Times New Roman"/>
      <w:szCs w:val="24"/>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6">
    <w:name w:val="正文文本 字符"/>
    <w:basedOn w:val="a0"/>
    <w:link w:val="a5"/>
    <w:uiPriority w:val="99"/>
    <w:semiHidden/>
    <w:qFormat/>
    <w:rPr>
      <w:rFonts w:ascii="Times New Roman" w:eastAsia="宋体" w:hAnsi="Times New Roman" w:cs="Times New Roman"/>
      <w:szCs w:val="24"/>
    </w:rPr>
  </w:style>
  <w:style w:type="character" w:customStyle="1" w:styleId="ae">
    <w:name w:val="正文文本首行缩进 字符"/>
    <w:basedOn w:val="a6"/>
    <w:link w:val="ad"/>
    <w:qFormat/>
    <w:rPr>
      <w:rFonts w:ascii="宋体" w:eastAsia="宋体" w:hAnsi="宋体" w:cs="Times New Roman"/>
      <w:sz w:val="24"/>
      <w:szCs w:val="24"/>
    </w:rPr>
  </w:style>
  <w:style w:type="paragraph" w:customStyle="1" w:styleId="1">
    <w:name w:val="列表段落1"/>
    <w:basedOn w:val="a"/>
    <w:uiPriority w:val="34"/>
    <w:qFormat/>
    <w:pPr>
      <w:ind w:firstLineChars="200" w:firstLine="420"/>
    </w:pPr>
    <w:rPr>
      <w:rFonts w:ascii="Calibri" w:hAnsi="Calibri"/>
      <w:szCs w:val="22"/>
    </w:rPr>
  </w:style>
  <w:style w:type="character" w:customStyle="1" w:styleId="10">
    <w:name w:val="批注文字 字符1"/>
    <w:uiPriority w:val="99"/>
    <w:qFormat/>
    <w:rPr>
      <w:kern w:val="2"/>
      <w:sz w:val="21"/>
      <w:szCs w:val="24"/>
    </w:rPr>
  </w:style>
  <w:style w:type="paragraph" w:styleId="af2">
    <w:name w:val="Revision"/>
    <w:hidden/>
    <w:uiPriority w:val="99"/>
    <w:semiHidden/>
    <w:rsid w:val="00E74E7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13</Pages>
  <Words>1280</Words>
  <Characters>7297</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004</dc:creator>
  <cp:lastModifiedBy>陶凤仙</cp:lastModifiedBy>
  <cp:revision>31</cp:revision>
  <cp:lastPrinted>2023-02-18T01:36:00Z</cp:lastPrinted>
  <dcterms:created xsi:type="dcterms:W3CDTF">2023-02-17T19:52:00Z</dcterms:created>
  <dcterms:modified xsi:type="dcterms:W3CDTF">2024-07-09T03:40:00Z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F747203A3056EB11D04025642C6E6219</vt:lpwstr>
  </property>
</Properties>
</file>